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CF4018" w:rsidRPr="00745A6B" w:rsidRDefault="00CF4018">
      <w:pPr>
        <w:jc w:val="both"/>
        <w:rPr>
          <w:rFonts w:ascii="Arial" w:eastAsia="Arial" w:hAnsi="Arial" w:cs="Arial"/>
          <w:sz w:val="22"/>
          <w:szCs w:val="22"/>
        </w:rPr>
      </w:pPr>
    </w:p>
    <w:p w:rsidR="00CF4018" w:rsidRPr="00745A6B" w:rsidRDefault="00F33E88">
      <w:pPr>
        <w:pBdr>
          <w:top w:val="nil"/>
          <w:left w:val="nil"/>
          <w:bottom w:val="nil"/>
          <w:right w:val="nil"/>
          <w:between w:val="nil"/>
        </w:pBdr>
        <w:jc w:val="both"/>
        <w:rPr>
          <w:rFonts w:ascii="Arial" w:eastAsia="Arial" w:hAnsi="Arial" w:cs="Arial"/>
          <w:color w:val="000000"/>
          <w:sz w:val="22"/>
          <w:szCs w:val="22"/>
        </w:rPr>
      </w:pPr>
      <w:r w:rsidRPr="00122F69">
        <w:rPr>
          <w:rFonts w:ascii="Arial" w:eastAsia="Arial" w:hAnsi="Arial" w:cs="Arial"/>
          <w:color w:val="000000"/>
          <w:sz w:val="22"/>
          <w:szCs w:val="22"/>
          <w:highlight w:val="yellow"/>
        </w:rPr>
        <w:t>Santuario, Risaralda, 1</w:t>
      </w:r>
      <w:r w:rsidR="00122F69" w:rsidRPr="00122F69">
        <w:rPr>
          <w:rFonts w:ascii="Arial" w:eastAsia="Arial" w:hAnsi="Arial" w:cs="Arial"/>
          <w:color w:val="000000"/>
          <w:sz w:val="22"/>
          <w:szCs w:val="22"/>
          <w:highlight w:val="yellow"/>
        </w:rPr>
        <w:t>5</w:t>
      </w:r>
      <w:r w:rsidRPr="00122F69">
        <w:rPr>
          <w:rFonts w:ascii="Arial" w:eastAsia="Arial" w:hAnsi="Arial" w:cs="Arial"/>
          <w:color w:val="000000"/>
          <w:sz w:val="22"/>
          <w:szCs w:val="22"/>
          <w:highlight w:val="yellow"/>
        </w:rPr>
        <w:t xml:space="preserve"> de ju</w:t>
      </w:r>
      <w:r w:rsidR="00122F69" w:rsidRPr="00122F69">
        <w:rPr>
          <w:rFonts w:ascii="Arial" w:eastAsia="Arial" w:hAnsi="Arial" w:cs="Arial"/>
          <w:color w:val="000000"/>
          <w:sz w:val="22"/>
          <w:szCs w:val="22"/>
          <w:highlight w:val="yellow"/>
        </w:rPr>
        <w:t>l</w:t>
      </w:r>
      <w:r w:rsidRPr="00122F69">
        <w:rPr>
          <w:rFonts w:ascii="Arial" w:eastAsia="Arial" w:hAnsi="Arial" w:cs="Arial"/>
          <w:color w:val="000000"/>
          <w:sz w:val="22"/>
          <w:szCs w:val="22"/>
          <w:highlight w:val="yellow"/>
        </w:rPr>
        <w:t>io de 2026</w:t>
      </w:r>
    </w:p>
    <w:p w:rsidR="00CF4018" w:rsidRPr="00745A6B" w:rsidRDefault="00CF4018">
      <w:pPr>
        <w:pBdr>
          <w:top w:val="nil"/>
          <w:left w:val="nil"/>
          <w:bottom w:val="nil"/>
          <w:right w:val="nil"/>
          <w:between w:val="nil"/>
        </w:pBdr>
        <w:jc w:val="both"/>
        <w:rPr>
          <w:rFonts w:ascii="Arial" w:eastAsia="Arial" w:hAnsi="Arial" w:cs="Arial"/>
          <w:color w:val="000000"/>
          <w:sz w:val="22"/>
          <w:szCs w:val="22"/>
        </w:rPr>
      </w:pPr>
    </w:p>
    <w:p w:rsidR="00CF4018" w:rsidRPr="00745A6B" w:rsidRDefault="00F33E88">
      <w:pPr>
        <w:pBdr>
          <w:top w:val="nil"/>
          <w:left w:val="nil"/>
          <w:bottom w:val="nil"/>
          <w:right w:val="nil"/>
          <w:between w:val="nil"/>
        </w:pBdr>
        <w:jc w:val="both"/>
        <w:rPr>
          <w:rFonts w:ascii="Arial" w:eastAsia="Arial" w:hAnsi="Arial" w:cs="Arial"/>
          <w:color w:val="000000"/>
          <w:sz w:val="22"/>
          <w:szCs w:val="22"/>
        </w:rPr>
      </w:pPr>
      <w:r w:rsidRPr="00745A6B">
        <w:rPr>
          <w:rFonts w:ascii="Arial" w:eastAsia="Arial" w:hAnsi="Arial" w:cs="Arial"/>
          <w:color w:val="000000"/>
          <w:sz w:val="22"/>
          <w:szCs w:val="22"/>
          <w:highlight w:val="yellow"/>
        </w:rPr>
        <w:t>Oficio No.30.</w:t>
      </w:r>
    </w:p>
    <w:p w:rsidR="00CF4018" w:rsidRPr="00745A6B" w:rsidRDefault="00CF4018">
      <w:pPr>
        <w:pBdr>
          <w:top w:val="nil"/>
          <w:left w:val="nil"/>
          <w:bottom w:val="nil"/>
          <w:right w:val="nil"/>
          <w:between w:val="nil"/>
        </w:pBdr>
        <w:rPr>
          <w:rFonts w:ascii="Arial" w:eastAsia="Arial" w:hAnsi="Arial" w:cs="Arial"/>
          <w:color w:val="000000"/>
          <w:sz w:val="22"/>
          <w:szCs w:val="22"/>
        </w:rPr>
      </w:pPr>
    </w:p>
    <w:p w:rsidR="00CF4018" w:rsidRPr="00745A6B" w:rsidRDefault="00F33E88">
      <w:pPr>
        <w:pBdr>
          <w:top w:val="nil"/>
          <w:left w:val="nil"/>
          <w:bottom w:val="nil"/>
          <w:right w:val="nil"/>
          <w:between w:val="nil"/>
        </w:pBdr>
        <w:rPr>
          <w:rFonts w:ascii="Arial" w:eastAsia="Arial" w:hAnsi="Arial" w:cs="Arial"/>
          <w:b/>
          <w:bCs/>
          <w:color w:val="000000"/>
          <w:sz w:val="22"/>
          <w:szCs w:val="22"/>
        </w:rPr>
      </w:pPr>
      <w:r w:rsidRPr="00745A6B">
        <w:rPr>
          <w:rFonts w:ascii="Arial" w:eastAsia="Arial" w:hAnsi="Arial" w:cs="Arial"/>
          <w:b/>
          <w:bCs/>
          <w:color w:val="000000"/>
          <w:sz w:val="22"/>
          <w:szCs w:val="22"/>
        </w:rPr>
        <w:t>Señor:</w:t>
      </w:r>
      <w:r w:rsidRPr="00745A6B">
        <w:rPr>
          <w:rFonts w:ascii="Arial" w:eastAsia="Arial" w:hAnsi="Arial" w:cs="Arial"/>
          <w:b/>
          <w:bCs/>
          <w:color w:val="000000"/>
          <w:sz w:val="22"/>
          <w:szCs w:val="22"/>
        </w:rPr>
        <w:br/>
      </w:r>
      <w:r w:rsidR="00C275F6">
        <w:rPr>
          <w:rFonts w:ascii="Arial" w:eastAsia="Arial" w:hAnsi="Arial" w:cs="Arial"/>
          <w:b/>
          <w:bCs/>
          <w:color w:val="000000"/>
          <w:sz w:val="22"/>
          <w:szCs w:val="22"/>
        </w:rPr>
        <w:t>RAFAEL DE JESÚS VÉLEZ</w:t>
      </w:r>
    </w:p>
    <w:p w:rsidR="00CF4018" w:rsidRPr="00745A6B" w:rsidRDefault="00C275F6">
      <w:pPr>
        <w:pBdr>
          <w:top w:val="nil"/>
          <w:left w:val="nil"/>
          <w:bottom w:val="nil"/>
          <w:right w:val="nil"/>
          <w:between w:val="nil"/>
        </w:pBdr>
        <w:rPr>
          <w:rFonts w:ascii="Arial" w:eastAsia="Arial" w:hAnsi="Arial" w:cs="Arial"/>
          <w:b/>
          <w:bCs/>
          <w:color w:val="000000"/>
          <w:sz w:val="22"/>
          <w:szCs w:val="22"/>
        </w:rPr>
      </w:pPr>
      <w:r>
        <w:rPr>
          <w:rFonts w:ascii="Arial" w:eastAsia="Arial" w:hAnsi="Arial" w:cs="Arial"/>
          <w:b/>
          <w:bCs/>
          <w:color w:val="000000"/>
          <w:sz w:val="22"/>
          <w:szCs w:val="22"/>
        </w:rPr>
        <w:t xml:space="preserve">Rector IE María Auxiliadora – Santuario, Risaralda. </w:t>
      </w:r>
    </w:p>
    <w:p w:rsidR="00CF4018" w:rsidRPr="00745A6B" w:rsidRDefault="00F33E88">
      <w:pPr>
        <w:pBdr>
          <w:top w:val="nil"/>
          <w:left w:val="nil"/>
          <w:bottom w:val="nil"/>
          <w:right w:val="nil"/>
          <w:between w:val="nil"/>
        </w:pBdr>
        <w:rPr>
          <w:rFonts w:ascii="Arial" w:eastAsia="Arial" w:hAnsi="Arial" w:cs="Arial"/>
          <w:b/>
          <w:bCs/>
          <w:color w:val="000000"/>
          <w:sz w:val="22"/>
          <w:szCs w:val="22"/>
        </w:rPr>
      </w:pPr>
      <w:r w:rsidRPr="00745A6B">
        <w:rPr>
          <w:rFonts w:ascii="Arial" w:eastAsia="Arial" w:hAnsi="Arial" w:cs="Arial"/>
          <w:b/>
          <w:bCs/>
          <w:color w:val="000000"/>
          <w:sz w:val="22"/>
          <w:szCs w:val="22"/>
        </w:rPr>
        <w:br/>
      </w:r>
    </w:p>
    <w:p w:rsidR="00CF4018" w:rsidRPr="00745A6B" w:rsidRDefault="00F33E88">
      <w:pPr>
        <w:pBdr>
          <w:top w:val="nil"/>
          <w:left w:val="nil"/>
          <w:bottom w:val="nil"/>
          <w:right w:val="nil"/>
          <w:between w:val="nil"/>
        </w:pBdr>
        <w:jc w:val="both"/>
        <w:rPr>
          <w:rFonts w:ascii="Arial" w:eastAsia="Arial" w:hAnsi="Arial" w:cs="Arial"/>
          <w:color w:val="000000"/>
          <w:sz w:val="22"/>
          <w:szCs w:val="22"/>
        </w:rPr>
      </w:pPr>
      <w:r w:rsidRPr="00745A6B">
        <w:rPr>
          <w:rFonts w:ascii="Arial" w:eastAsia="Arial" w:hAnsi="Arial" w:cs="Arial"/>
          <w:color w:val="000000"/>
          <w:sz w:val="22"/>
          <w:szCs w:val="22"/>
        </w:rPr>
        <w:t xml:space="preserve">Asunto: Respuesta </w:t>
      </w:r>
      <w:r w:rsidR="001F4DCD">
        <w:rPr>
          <w:rFonts w:ascii="Arial" w:eastAsia="Arial" w:hAnsi="Arial" w:cs="Arial"/>
          <w:color w:val="000000"/>
          <w:sz w:val="22"/>
          <w:szCs w:val="22"/>
        </w:rPr>
        <w:t xml:space="preserve">a requerimiento. </w:t>
      </w:r>
    </w:p>
    <w:p w:rsidR="00CF4018" w:rsidRPr="00745A6B" w:rsidRDefault="00CF4018">
      <w:pPr>
        <w:pBdr>
          <w:top w:val="nil"/>
          <w:left w:val="nil"/>
          <w:bottom w:val="nil"/>
          <w:right w:val="nil"/>
          <w:between w:val="nil"/>
        </w:pBdr>
        <w:jc w:val="both"/>
        <w:rPr>
          <w:rFonts w:ascii="Arial" w:eastAsia="Arial" w:hAnsi="Arial" w:cs="Arial"/>
          <w:color w:val="000000"/>
          <w:sz w:val="22"/>
          <w:szCs w:val="22"/>
        </w:rPr>
      </w:pPr>
    </w:p>
    <w:p w:rsidR="00CF4018" w:rsidRPr="00745A6B" w:rsidRDefault="00F33E88">
      <w:pPr>
        <w:pBdr>
          <w:top w:val="nil"/>
          <w:left w:val="nil"/>
          <w:bottom w:val="nil"/>
          <w:right w:val="nil"/>
          <w:between w:val="nil"/>
        </w:pBdr>
        <w:jc w:val="both"/>
        <w:rPr>
          <w:rFonts w:ascii="Arial" w:eastAsia="Arial" w:hAnsi="Arial" w:cs="Arial"/>
          <w:color w:val="000000"/>
          <w:sz w:val="22"/>
          <w:szCs w:val="22"/>
        </w:rPr>
      </w:pPr>
      <w:r w:rsidRPr="00745A6B">
        <w:rPr>
          <w:rFonts w:ascii="Arial" w:eastAsia="Arial" w:hAnsi="Arial" w:cs="Arial"/>
          <w:color w:val="000000"/>
          <w:sz w:val="22"/>
          <w:szCs w:val="22"/>
        </w:rPr>
        <w:t xml:space="preserve">Radicado: </w:t>
      </w:r>
      <w:r w:rsidR="001F4DCD">
        <w:rPr>
          <w:rFonts w:ascii="Arial" w:eastAsia="Arial" w:hAnsi="Arial" w:cs="Arial"/>
          <w:color w:val="000000"/>
          <w:sz w:val="22"/>
          <w:szCs w:val="22"/>
        </w:rPr>
        <w:t>1103</w:t>
      </w:r>
      <w:r w:rsidRPr="00745A6B">
        <w:rPr>
          <w:rFonts w:ascii="Arial" w:eastAsia="Arial" w:hAnsi="Arial" w:cs="Arial"/>
          <w:color w:val="000000"/>
          <w:sz w:val="22"/>
          <w:szCs w:val="22"/>
        </w:rPr>
        <w:t xml:space="preserve"> </w:t>
      </w:r>
      <w:r w:rsidR="001F4DCD">
        <w:rPr>
          <w:rFonts w:ascii="Arial" w:eastAsia="Arial" w:hAnsi="Arial" w:cs="Arial"/>
          <w:color w:val="000000"/>
          <w:sz w:val="22"/>
          <w:szCs w:val="22"/>
        </w:rPr>
        <w:t>julio</w:t>
      </w:r>
      <w:r w:rsidRPr="00745A6B">
        <w:rPr>
          <w:rFonts w:ascii="Arial" w:eastAsia="Arial" w:hAnsi="Arial" w:cs="Arial"/>
          <w:color w:val="000000"/>
          <w:sz w:val="22"/>
          <w:szCs w:val="22"/>
        </w:rPr>
        <w:t xml:space="preserve"> </w:t>
      </w:r>
      <w:r w:rsidR="001F4DCD">
        <w:rPr>
          <w:rFonts w:ascii="Arial" w:eastAsia="Arial" w:hAnsi="Arial" w:cs="Arial"/>
          <w:color w:val="000000"/>
          <w:sz w:val="22"/>
          <w:szCs w:val="22"/>
        </w:rPr>
        <w:t>08</w:t>
      </w:r>
      <w:r w:rsidRPr="00745A6B">
        <w:rPr>
          <w:rFonts w:ascii="Arial" w:eastAsia="Arial" w:hAnsi="Arial" w:cs="Arial"/>
          <w:color w:val="000000"/>
          <w:sz w:val="22"/>
          <w:szCs w:val="22"/>
        </w:rPr>
        <w:t>/2026.</w:t>
      </w:r>
    </w:p>
    <w:p w:rsidR="00CF4018" w:rsidRPr="00745A6B" w:rsidRDefault="00CF4018">
      <w:pPr>
        <w:pBdr>
          <w:top w:val="nil"/>
          <w:left w:val="nil"/>
          <w:bottom w:val="nil"/>
          <w:right w:val="nil"/>
          <w:between w:val="nil"/>
        </w:pBdr>
        <w:jc w:val="both"/>
        <w:rPr>
          <w:rFonts w:ascii="Arial" w:eastAsia="Arial" w:hAnsi="Arial" w:cs="Arial"/>
          <w:color w:val="000000"/>
          <w:sz w:val="22"/>
          <w:szCs w:val="22"/>
        </w:rPr>
      </w:pPr>
    </w:p>
    <w:p w:rsidR="00CF4018" w:rsidRPr="00745A6B" w:rsidRDefault="00F33E88">
      <w:pPr>
        <w:pBdr>
          <w:top w:val="nil"/>
          <w:left w:val="nil"/>
          <w:bottom w:val="nil"/>
          <w:right w:val="nil"/>
          <w:between w:val="nil"/>
        </w:pBdr>
        <w:jc w:val="both"/>
        <w:rPr>
          <w:rFonts w:ascii="Arial" w:eastAsia="Arial" w:hAnsi="Arial" w:cs="Arial"/>
          <w:color w:val="000000"/>
          <w:sz w:val="22"/>
          <w:szCs w:val="22"/>
        </w:rPr>
      </w:pPr>
      <w:r w:rsidRPr="00745A6B">
        <w:rPr>
          <w:rFonts w:ascii="Arial" w:eastAsia="Arial" w:hAnsi="Arial" w:cs="Arial"/>
          <w:color w:val="000000"/>
          <w:sz w:val="22"/>
          <w:szCs w:val="22"/>
        </w:rPr>
        <w:t>Cordial saludo,</w:t>
      </w:r>
    </w:p>
    <w:p w:rsidR="00CF4018" w:rsidRDefault="00CF4018">
      <w:pPr>
        <w:pBdr>
          <w:top w:val="nil"/>
          <w:left w:val="nil"/>
          <w:bottom w:val="nil"/>
          <w:right w:val="nil"/>
          <w:between w:val="nil"/>
        </w:pBdr>
        <w:ind w:left="720"/>
        <w:jc w:val="both"/>
        <w:rPr>
          <w:rFonts w:ascii="Arial" w:eastAsia="Arial" w:hAnsi="Arial" w:cs="Arial"/>
          <w:color w:val="000000"/>
          <w:sz w:val="22"/>
          <w:szCs w:val="22"/>
        </w:rPr>
      </w:pPr>
    </w:p>
    <w:p w:rsidR="00122F69" w:rsidRPr="00122F69" w:rsidRDefault="00122F69" w:rsidP="00122F69">
      <w:pPr>
        <w:jc w:val="both"/>
        <w:rPr>
          <w:rFonts w:ascii="Arial" w:hAnsi="Arial" w:cs="Arial"/>
          <w:sz w:val="22"/>
        </w:rPr>
      </w:pPr>
      <w:r w:rsidRPr="00122F69">
        <w:rPr>
          <w:rFonts w:ascii="Arial" w:hAnsi="Arial" w:cs="Arial"/>
          <w:sz w:val="22"/>
        </w:rPr>
        <w:t>Revisada la documentación allegada y el correspondiente certificado de tradición y libertad del inmueble objeto de la solicitud, se evidencia que el titular del derecho de dominio corresponde a la Junta de Acción Comunal</w:t>
      </w:r>
      <w:r w:rsidR="00FA2C68">
        <w:rPr>
          <w:rFonts w:ascii="Arial" w:hAnsi="Arial" w:cs="Arial"/>
          <w:sz w:val="22"/>
        </w:rPr>
        <w:t xml:space="preserve"> de la vereda Los Mangos</w:t>
      </w:r>
      <w:r w:rsidRPr="00122F69">
        <w:rPr>
          <w:rFonts w:ascii="Arial" w:hAnsi="Arial" w:cs="Arial"/>
          <w:sz w:val="22"/>
        </w:rPr>
        <w:t>, razón por la cual el Municipio de Santuario no ostenta la calidad de propietario ni administrador del bien y, en consecuencia, carece de competencia para disponer del inmueble o adelantar actuaciones tendientes a su recuperación material.</w:t>
      </w:r>
    </w:p>
    <w:p w:rsidR="00122F69" w:rsidRPr="00122F69" w:rsidRDefault="00122F69" w:rsidP="00122F69">
      <w:pPr>
        <w:jc w:val="both"/>
        <w:rPr>
          <w:rFonts w:ascii="Arial" w:hAnsi="Arial" w:cs="Arial"/>
          <w:sz w:val="22"/>
        </w:rPr>
      </w:pPr>
    </w:p>
    <w:p w:rsidR="00122F69" w:rsidRPr="00122F69" w:rsidRDefault="00122F69" w:rsidP="00122F69">
      <w:pPr>
        <w:jc w:val="both"/>
        <w:rPr>
          <w:rFonts w:ascii="Arial" w:hAnsi="Arial" w:cs="Arial"/>
          <w:sz w:val="22"/>
        </w:rPr>
      </w:pPr>
      <w:r w:rsidRPr="00122F69">
        <w:rPr>
          <w:rFonts w:ascii="Arial" w:hAnsi="Arial" w:cs="Arial"/>
          <w:sz w:val="22"/>
        </w:rPr>
        <w:t>No obstante lo anterior, atendiendo la importancia de garantizar la prestación del servicio público de educación, la Administración Municipal manifiesta su disposición para participar en espacios de articulación entre la Institución Educativa, la Secretaría de Educación Departamental, la Junta de Acción Comunal</w:t>
      </w:r>
      <w:r w:rsidR="00FA2C68">
        <w:rPr>
          <w:rFonts w:ascii="Arial" w:hAnsi="Arial" w:cs="Arial"/>
          <w:sz w:val="22"/>
        </w:rPr>
        <w:t xml:space="preserve"> correspondiente</w:t>
      </w:r>
      <w:r w:rsidRPr="00122F69">
        <w:rPr>
          <w:rFonts w:ascii="Arial" w:hAnsi="Arial" w:cs="Arial"/>
          <w:sz w:val="22"/>
        </w:rPr>
        <w:t>, la Personería Municipal y las demás autoridades competentes, con el propósito de buscar una solución concertada que permita salvaguardar el derecho fundamental a la educación de los niños y niñas de la comunidad.</w:t>
      </w:r>
    </w:p>
    <w:p w:rsidR="00122F69" w:rsidRPr="00122F69" w:rsidRDefault="00122F69" w:rsidP="00122F69">
      <w:pPr>
        <w:jc w:val="both"/>
        <w:rPr>
          <w:rFonts w:ascii="Arial" w:hAnsi="Arial" w:cs="Arial"/>
          <w:sz w:val="22"/>
        </w:rPr>
      </w:pPr>
    </w:p>
    <w:p w:rsidR="00122F69" w:rsidRPr="00122F69" w:rsidRDefault="00122F69" w:rsidP="00122F69">
      <w:pPr>
        <w:jc w:val="both"/>
        <w:rPr>
          <w:rFonts w:ascii="Arial" w:hAnsi="Arial" w:cs="Arial"/>
          <w:sz w:val="22"/>
        </w:rPr>
      </w:pPr>
      <w:r w:rsidRPr="00122F69">
        <w:rPr>
          <w:rFonts w:ascii="Arial" w:hAnsi="Arial" w:cs="Arial"/>
          <w:sz w:val="22"/>
        </w:rPr>
        <w:t>De igual manera, se informará</w:t>
      </w:r>
      <w:r w:rsidR="00D054E2">
        <w:rPr>
          <w:rFonts w:ascii="Arial" w:hAnsi="Arial" w:cs="Arial"/>
          <w:sz w:val="22"/>
        </w:rPr>
        <w:t xml:space="preserve"> o remitirá por competencia,</w:t>
      </w:r>
      <w:r w:rsidRPr="00122F69">
        <w:rPr>
          <w:rFonts w:ascii="Arial" w:hAnsi="Arial" w:cs="Arial"/>
          <w:sz w:val="22"/>
        </w:rPr>
        <w:t xml:space="preserve"> a la Junta de Acción Comunal</w:t>
      </w:r>
      <w:r w:rsidR="00FA2C68">
        <w:rPr>
          <w:rFonts w:ascii="Arial" w:hAnsi="Arial" w:cs="Arial"/>
          <w:sz w:val="22"/>
        </w:rPr>
        <w:t xml:space="preserve"> de la vereda Los Mangos</w:t>
      </w:r>
      <w:r w:rsidRPr="00122F69">
        <w:rPr>
          <w:rFonts w:ascii="Arial" w:hAnsi="Arial" w:cs="Arial"/>
          <w:sz w:val="22"/>
        </w:rPr>
        <w:t>, en su calidad de propietaria del inmueble, la situación expuesta, para que, si lo considera pertinente, ejerza las acciones administrativas, policivas o judiciales que estime procedentes para la protección de su derecho de dominio.</w:t>
      </w:r>
    </w:p>
    <w:p w:rsidR="00122F69" w:rsidRPr="00745A6B" w:rsidRDefault="00122F69">
      <w:pPr>
        <w:pBdr>
          <w:top w:val="nil"/>
          <w:left w:val="nil"/>
          <w:bottom w:val="nil"/>
          <w:right w:val="nil"/>
          <w:between w:val="nil"/>
        </w:pBdr>
        <w:ind w:left="720"/>
        <w:jc w:val="both"/>
        <w:rPr>
          <w:rFonts w:ascii="Arial" w:eastAsia="Arial" w:hAnsi="Arial" w:cs="Arial"/>
          <w:color w:val="000000"/>
          <w:sz w:val="22"/>
          <w:szCs w:val="22"/>
        </w:rPr>
      </w:pPr>
    </w:p>
    <w:p w:rsidR="00CF4018" w:rsidRPr="00745A6B" w:rsidRDefault="00E05551">
      <w:pPr>
        <w:pBdr>
          <w:top w:val="nil"/>
          <w:left w:val="nil"/>
          <w:bottom w:val="nil"/>
          <w:right w:val="nil"/>
          <w:between w:val="nil"/>
        </w:pBdr>
        <w:jc w:val="both"/>
        <w:rPr>
          <w:rFonts w:ascii="Arial" w:eastAsia="Arial" w:hAnsi="Arial" w:cs="Arial"/>
          <w:color w:val="000000"/>
          <w:sz w:val="22"/>
          <w:szCs w:val="22"/>
        </w:rPr>
      </w:pPr>
      <w:r>
        <w:rPr>
          <w:rFonts w:ascii="Arial" w:eastAsia="Arial" w:hAnsi="Arial" w:cs="Arial"/>
          <w:color w:val="000000"/>
          <w:sz w:val="22"/>
          <w:szCs w:val="22"/>
        </w:rPr>
        <w:t xml:space="preserve">Cordialmente, </w:t>
      </w:r>
    </w:p>
    <w:p w:rsidR="00CF4018" w:rsidRPr="00745A6B" w:rsidRDefault="00CF4018">
      <w:pPr>
        <w:spacing w:before="280" w:after="280"/>
        <w:jc w:val="both"/>
        <w:rPr>
          <w:rFonts w:ascii="Arial" w:eastAsia="Arial" w:hAnsi="Arial" w:cs="Arial"/>
          <w:sz w:val="22"/>
          <w:szCs w:val="22"/>
        </w:rPr>
      </w:pPr>
    </w:p>
    <w:p w:rsidR="00CF4018" w:rsidRPr="00745A6B" w:rsidRDefault="00F33E88" w:rsidP="00E05551">
      <w:pPr>
        <w:pBdr>
          <w:top w:val="nil"/>
          <w:left w:val="nil"/>
          <w:bottom w:val="nil"/>
          <w:right w:val="nil"/>
          <w:between w:val="nil"/>
        </w:pBdr>
        <w:rPr>
          <w:rFonts w:ascii="Arial" w:eastAsia="Arial" w:hAnsi="Arial" w:cs="Arial"/>
          <w:b/>
          <w:bCs/>
          <w:color w:val="000000"/>
          <w:sz w:val="22"/>
          <w:szCs w:val="22"/>
        </w:rPr>
      </w:pPr>
      <w:r w:rsidRPr="00745A6B">
        <w:rPr>
          <w:rFonts w:ascii="Arial" w:eastAsia="Arial" w:hAnsi="Arial" w:cs="Arial"/>
          <w:b/>
          <w:bCs/>
          <w:color w:val="000000"/>
          <w:sz w:val="22"/>
          <w:szCs w:val="22"/>
        </w:rPr>
        <w:t>MIGUEL ANTONIO BEDOYA JIMÉNEZ</w:t>
      </w:r>
    </w:p>
    <w:p w:rsidR="00CF4018" w:rsidRPr="00745A6B" w:rsidRDefault="00F33E88" w:rsidP="00E05551">
      <w:pPr>
        <w:pBdr>
          <w:top w:val="nil"/>
          <w:left w:val="nil"/>
          <w:bottom w:val="nil"/>
          <w:right w:val="nil"/>
          <w:between w:val="nil"/>
        </w:pBdr>
        <w:rPr>
          <w:rFonts w:ascii="Arial" w:eastAsia="Arial" w:hAnsi="Arial" w:cs="Arial"/>
          <w:color w:val="000000"/>
          <w:sz w:val="22"/>
          <w:szCs w:val="22"/>
        </w:rPr>
      </w:pPr>
      <w:r w:rsidRPr="00745A6B">
        <w:rPr>
          <w:rFonts w:ascii="Arial" w:eastAsia="Arial" w:hAnsi="Arial" w:cs="Arial"/>
          <w:color w:val="000000"/>
          <w:sz w:val="22"/>
          <w:szCs w:val="22"/>
        </w:rPr>
        <w:t>Alcalde Municipal</w:t>
      </w:r>
    </w:p>
    <w:p w:rsidR="00CF4018" w:rsidRPr="00745A6B" w:rsidRDefault="00CF4018">
      <w:pPr>
        <w:jc w:val="both"/>
        <w:rPr>
          <w:rFonts w:ascii="Arial" w:eastAsia="Arial" w:hAnsi="Arial" w:cs="Arial"/>
          <w:sz w:val="22"/>
          <w:szCs w:val="22"/>
        </w:rPr>
      </w:pPr>
      <w:bookmarkStart w:id="0" w:name="_heading=h.9g4xv1p02kac" w:colFirst="0" w:colLast="0"/>
      <w:bookmarkEnd w:id="0"/>
    </w:p>
    <w:p w:rsidR="00CF4018" w:rsidRPr="00745A6B" w:rsidRDefault="00CF4018">
      <w:pPr>
        <w:jc w:val="both"/>
        <w:rPr>
          <w:rFonts w:ascii="Arial" w:eastAsia="Arial" w:hAnsi="Arial" w:cs="Arial"/>
          <w:sz w:val="22"/>
          <w:szCs w:val="22"/>
        </w:rPr>
      </w:pPr>
      <w:bookmarkStart w:id="1" w:name="_GoBack"/>
      <w:bookmarkEnd w:id="1"/>
    </w:p>
    <w:sectPr w:rsidR="00CF4018" w:rsidRPr="00745A6B">
      <w:headerReference w:type="even" r:id="rId8"/>
      <w:headerReference w:type="default" r:id="rId9"/>
      <w:footerReference w:type="default" r:id="rId10"/>
      <w:pgSz w:w="12242" w:h="15842"/>
      <w:pgMar w:top="1701" w:right="1418" w:bottom="1260" w:left="1701" w:header="737" w:footer="506"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2920A8" w:rsidRDefault="002920A8">
      <w:r>
        <w:separator/>
      </w:r>
    </w:p>
  </w:endnote>
  <w:endnote w:type="continuationSeparator" w:id="0">
    <w:p w:rsidR="002920A8" w:rsidRDefault="002920A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Noto Sans Symbols">
    <w:charset w:val="00"/>
    <w:family w:val="auto"/>
    <w:pitch w:val="default"/>
    <w:embedRegular r:id="rId1" w:fontKey="{6B155819-9FE1-4352-A5D9-2FC4612A75D5}"/>
  </w:font>
  <w:font w:name="Courier New">
    <w:panose1 w:val="02070309020205020404"/>
    <w:charset w:val="00"/>
    <w:family w:val="modern"/>
    <w:pitch w:val="fixed"/>
    <w:sig w:usb0="E0002EFF" w:usb1="C0007843" w:usb2="00000009" w:usb3="00000000" w:csb0="000001FF" w:csb1="00000000"/>
  </w:font>
  <w:font w:name="Arial Narrow">
    <w:panose1 w:val="020B0606020202030204"/>
    <w:charset w:val="00"/>
    <w:family w:val="swiss"/>
    <w:pitch w:val="variable"/>
    <w:sig w:usb0="00000287" w:usb1="00000800" w:usb2="00000000" w:usb3="00000000" w:csb0="0000009F" w:csb1="00000000"/>
    <w:embedBold r:id="rId2" w:fontKey="{FA0D9A5F-6CBA-4C23-91E9-88CF3FD45C75}"/>
  </w:font>
  <w:font w:name="Georgia">
    <w:panose1 w:val="02040502050405020303"/>
    <w:charset w:val="00"/>
    <w:family w:val="roman"/>
    <w:pitch w:val="variable"/>
    <w:sig w:usb0="00000287" w:usb1="00000000" w:usb2="00000000" w:usb3="00000000" w:csb0="0000009F" w:csb1="00000000"/>
    <w:embedItalic r:id="rId3" w:fontKey="{9A1EF94A-BDB1-43F1-9C9D-E5DBC32A1A4B}"/>
  </w:font>
  <w:font w:name="Cambria">
    <w:panose1 w:val="02040503050406030204"/>
    <w:charset w:val="00"/>
    <w:family w:val="roman"/>
    <w:pitch w:val="variable"/>
    <w:sig w:usb0="E00006FF" w:usb1="420024FF" w:usb2="02000000" w:usb3="00000000" w:csb0="0000019F" w:csb1="00000000"/>
    <w:embedRegular r:id="rId4" w:fontKey="{BEF49491-BA75-4166-B428-367BD81C1844}"/>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embedRegular r:id="rId5" w:fontKey="{889936A7-A1C7-47AA-BD38-D7BCBAA6B5E4}"/>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F4018" w:rsidRDefault="00F33E88">
    <w:pPr>
      <w:pBdr>
        <w:top w:val="nil"/>
        <w:left w:val="nil"/>
        <w:bottom w:val="nil"/>
        <w:right w:val="nil"/>
        <w:between w:val="nil"/>
      </w:pBdr>
      <w:tabs>
        <w:tab w:val="center" w:pos="4252"/>
        <w:tab w:val="right" w:pos="8504"/>
      </w:tabs>
      <w:rPr>
        <w:rFonts w:ascii="Arial" w:eastAsia="Arial" w:hAnsi="Arial" w:cs="Arial"/>
        <w:color w:val="000000"/>
        <w:sz w:val="16"/>
        <w:szCs w:val="16"/>
      </w:rPr>
    </w:pPr>
    <w:r>
      <w:rPr>
        <w:rFonts w:ascii="Arial" w:eastAsia="Arial" w:hAnsi="Arial" w:cs="Arial"/>
        <w:color w:val="000000"/>
        <w:sz w:val="16"/>
        <w:szCs w:val="16"/>
      </w:rPr>
      <w:t xml:space="preserve">Elaboró: Daniela Robledo </w:t>
    </w:r>
    <w:proofErr w:type="gramStart"/>
    <w:r>
      <w:rPr>
        <w:rFonts w:ascii="Arial" w:eastAsia="Arial" w:hAnsi="Arial" w:cs="Arial"/>
        <w:color w:val="000000"/>
        <w:sz w:val="16"/>
        <w:szCs w:val="16"/>
      </w:rPr>
      <w:t>Giraldo  –</w:t>
    </w:r>
    <w:proofErr w:type="gramEnd"/>
    <w:r>
      <w:rPr>
        <w:rFonts w:ascii="Arial" w:eastAsia="Arial" w:hAnsi="Arial" w:cs="Arial"/>
        <w:color w:val="000000"/>
        <w:sz w:val="16"/>
        <w:szCs w:val="16"/>
      </w:rPr>
      <w:t xml:space="preserve">  Asesora jurídica externa</w:t>
    </w:r>
    <w:r>
      <w:rPr>
        <w:noProof/>
      </w:rPr>
      <mc:AlternateContent>
        <mc:Choice Requires="wpg">
          <w:drawing>
            <wp:anchor distT="0" distB="0" distL="114300" distR="114300" simplePos="0" relativeHeight="251660288" behindDoc="0" locked="0" layoutInCell="1" hidden="0" allowOverlap="1">
              <wp:simplePos x="0" y="0"/>
              <wp:positionH relativeFrom="column">
                <wp:posOffset>-103821</wp:posOffset>
              </wp:positionH>
              <wp:positionV relativeFrom="paragraph">
                <wp:posOffset>-111440</wp:posOffset>
              </wp:positionV>
              <wp:extent cx="6000750" cy="22225"/>
              <wp:effectExtent l="0" t="0" r="0" b="0"/>
              <wp:wrapNone/>
              <wp:docPr id="1" name="Conector recto de flecha 1"/>
              <wp:cNvGraphicFramePr/>
              <a:graphic xmlns:a="http://schemas.openxmlformats.org/drawingml/2006/main">
                <a:graphicData uri="http://schemas.microsoft.com/office/word/2010/wordprocessingShape">
                  <wps:wsp>
                    <wps:cNvCnPr/>
                    <wps:spPr>
                      <a:xfrm>
                        <a:off x="2350388" y="3780000"/>
                        <a:ext cx="5991225" cy="0"/>
                      </a:xfrm>
                      <a:prstGeom prst="straightConnector1">
                        <a:avLst/>
                      </a:prstGeom>
                      <a:noFill/>
                      <a:ln w="9525" cap="flat" cmpd="sng">
                        <a:solidFill>
                          <a:schemeClr val="accent1"/>
                        </a:solidFill>
                        <a:prstDash val="solid"/>
                        <a:miter lim="8000"/>
                        <a:headEnd type="none" w="sm" len="sm"/>
                        <a:tailEnd type="none" w="sm" len="sm"/>
                      </a:ln>
                    </wps:spPr>
                    <wps:bodyPr/>
                  </wps:wsp>
                </a:graphicData>
              </a:graphic>
            </wp:anchor>
          </w:drawing>
        </mc:Choice>
        <mc:Fallback xmlns:cr="http://schemas.microsoft.com/office/comments/2020/reactions" xmlns="http://schemas.microsoft.com/office/tasks/2019/documenttasks" xmlns:w16cex="http://schemas.microsoft.com/office/word/2018/wordml/cex" xmlns:w16="http://schemas.microsoft.com/office/word/2018/wordml"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-103821</wp:posOffset>
              </wp:positionH>
              <wp:positionV relativeFrom="paragraph">
                <wp:posOffset>-111440</wp:posOffset>
              </wp:positionV>
              <wp:extent cx="6000750" cy="22225"/>
              <wp:effectExtent b="0" l="0" r="0" t="0"/>
              <wp:wrapNone/>
              <wp:docPr id="1" name="image34.png"/>
              <a:graphic>
                <a:graphicData uri="http://schemas.openxmlformats.org/drawingml/2006/picture">
                  <pic:pic>
                    <pic:nvPicPr>
                      <pic:cNvPr id="0" name="image34.png"/>
                      <pic:cNvPicPr preferRelativeResize="0"/>
                    </pic:nvPicPr>
                    <pic:blipFill>
                      <a:blip r:embed="rId1"/>
                      <a:srcRect/>
                      <a:stretch>
                        <a:fillRect/>
                      </a:stretch>
                    </pic:blipFill>
                    <pic:spPr>
                      <a:xfrm>
                        <a:off x="0" y="0"/>
                        <a:ext cx="6000750" cy="22225"/>
                      </a:xfrm>
                      <a:prstGeom prst="rect"/>
                      <a:ln/>
                    </pic:spPr>
                  </pic:pic>
                </a:graphicData>
              </a:graphic>
            </wp:anchor>
          </w:drawing>
        </mc:Fallback>
      </mc:AlternateContent>
    </w:r>
  </w:p>
  <w:p w:rsidR="00CF4018" w:rsidRDefault="00F33E88">
    <w:pPr>
      <w:jc w:val="both"/>
    </w:pPr>
    <w:r>
      <w:rPr>
        <w:rFonts w:ascii="Arial" w:eastAsia="Arial" w:hAnsi="Arial" w:cs="Arial"/>
        <w:sz w:val="16"/>
        <w:szCs w:val="16"/>
      </w:rPr>
      <w:t>Revisó:</w:t>
    </w:r>
    <w:r>
      <w:rPr>
        <w:rFonts w:ascii="Arial" w:eastAsia="Arial" w:hAnsi="Arial" w:cs="Arial"/>
        <w:color w:val="FF0000"/>
        <w:sz w:val="16"/>
        <w:szCs w:val="16"/>
      </w:rPr>
      <w:tab/>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2920A8" w:rsidRDefault="002920A8">
      <w:r>
        <w:separator/>
      </w:r>
    </w:p>
  </w:footnote>
  <w:footnote w:type="continuationSeparator" w:id="0">
    <w:p w:rsidR="002920A8" w:rsidRDefault="002920A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F4018" w:rsidRDefault="00F33E88">
    <w:pPr>
      <w:pBdr>
        <w:top w:val="nil"/>
        <w:left w:val="nil"/>
        <w:bottom w:val="nil"/>
        <w:right w:val="nil"/>
        <w:between w:val="nil"/>
      </w:pBdr>
      <w:tabs>
        <w:tab w:val="center" w:pos="4252"/>
        <w:tab w:val="right" w:pos="8504"/>
      </w:tabs>
      <w:rPr>
        <w:color w:val="000000"/>
      </w:rPr>
    </w:pPr>
    <w:r>
      <w:rPr>
        <w:noProof/>
        <w:color w:val="000000"/>
      </w:rPr>
      <w:drawing>
        <wp:anchor distT="0" distB="0" distL="0" distR="0" simplePos="0" relativeHeight="251659264" behindDoc="1" locked="0" layoutInCell="1" hidden="0" allowOverlap="1">
          <wp:simplePos x="0" y="0"/>
          <wp:positionH relativeFrom="margin">
            <wp:align>center</wp:align>
          </wp:positionH>
          <wp:positionV relativeFrom="margin">
            <wp:align>center</wp:align>
          </wp:positionV>
          <wp:extent cx="5611495" cy="7215505"/>
          <wp:effectExtent l="0" t="0" r="0" b="0"/>
          <wp:wrapNone/>
          <wp:docPr id="23" name="image27.png" descr="Descripción: FONDO1"/>
          <wp:cNvGraphicFramePr/>
          <a:graphic xmlns:a="http://schemas.openxmlformats.org/drawingml/2006/main">
            <a:graphicData uri="http://schemas.openxmlformats.org/drawingml/2006/picture">
              <pic:pic xmlns:pic="http://schemas.openxmlformats.org/drawingml/2006/picture">
                <pic:nvPicPr>
                  <pic:cNvPr id="0" name="image27.png" descr="Descripción: FONDO1"/>
                  <pic:cNvPicPr preferRelativeResize="0"/>
                </pic:nvPicPr>
                <pic:blipFill>
                  <a:blip r:embed="rId1"/>
                  <a:srcRect/>
                  <a:stretch>
                    <a:fillRect/>
                  </a:stretch>
                </pic:blipFill>
                <pic:spPr>
                  <a:xfrm>
                    <a:off x="0" y="0"/>
                    <a:ext cx="5611495" cy="7215505"/>
                  </a:xfrm>
                  <a:prstGeom prst="rect">
                    <a:avLst/>
                  </a:prstGeom>
                  <a:ln/>
                </pic:spPr>
              </pic:pic>
            </a:graphicData>
          </a:graphic>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F4018" w:rsidRDefault="00CF4018">
    <w:pPr>
      <w:widowControl w:val="0"/>
      <w:pBdr>
        <w:top w:val="nil"/>
        <w:left w:val="nil"/>
        <w:bottom w:val="nil"/>
        <w:right w:val="nil"/>
        <w:between w:val="nil"/>
      </w:pBdr>
      <w:spacing w:line="276" w:lineRule="auto"/>
      <w:rPr>
        <w:color w:val="000000"/>
      </w:rPr>
    </w:pPr>
  </w:p>
  <w:tbl>
    <w:tblPr>
      <w:tblStyle w:val="a3"/>
      <w:tblW w:w="9177"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222"/>
      <w:gridCol w:w="5670"/>
      <w:gridCol w:w="992"/>
      <w:gridCol w:w="1293"/>
    </w:tblGrid>
    <w:tr w:rsidR="00CF4018">
      <w:trPr>
        <w:trHeight w:val="410"/>
        <w:jc w:val="center"/>
      </w:trPr>
      <w:tc>
        <w:tcPr>
          <w:tcW w:w="1222" w:type="dxa"/>
          <w:vMerge w:val="restart"/>
          <w:shd w:val="clear" w:color="auto" w:fill="auto"/>
        </w:tcPr>
        <w:p w:rsidR="00CF4018" w:rsidRDefault="00F33E88">
          <w:pPr>
            <w:pBdr>
              <w:top w:val="nil"/>
              <w:left w:val="nil"/>
              <w:bottom w:val="nil"/>
              <w:right w:val="nil"/>
              <w:between w:val="nil"/>
            </w:pBdr>
            <w:tabs>
              <w:tab w:val="center" w:pos="4252"/>
              <w:tab w:val="right" w:pos="8504"/>
            </w:tabs>
            <w:rPr>
              <w:color w:val="000000"/>
            </w:rPr>
          </w:pPr>
          <w:r>
            <w:rPr>
              <w:noProof/>
            </w:rPr>
            <w:drawing>
              <wp:anchor distT="0" distB="0" distL="114300" distR="114300" simplePos="0" relativeHeight="251658240" behindDoc="0" locked="0" layoutInCell="1" hidden="0" allowOverlap="1">
                <wp:simplePos x="0" y="0"/>
                <wp:positionH relativeFrom="column">
                  <wp:posOffset>-37463</wp:posOffset>
                </wp:positionH>
                <wp:positionV relativeFrom="paragraph">
                  <wp:posOffset>24130</wp:posOffset>
                </wp:positionV>
                <wp:extent cx="746125" cy="798195"/>
                <wp:effectExtent l="0" t="0" r="0" b="0"/>
                <wp:wrapNone/>
                <wp:docPr id="26" name="image23.png" descr="Descripción: escudo santuario, Risaralda.png"/>
                <wp:cNvGraphicFramePr/>
                <a:graphic xmlns:a="http://schemas.openxmlformats.org/drawingml/2006/main">
                  <a:graphicData uri="http://schemas.openxmlformats.org/drawingml/2006/picture">
                    <pic:pic xmlns:pic="http://schemas.openxmlformats.org/drawingml/2006/picture">
                      <pic:nvPicPr>
                        <pic:cNvPr id="0" name="image23.png" descr="Descripción: escudo santuario, Risaralda.png"/>
                        <pic:cNvPicPr preferRelativeResize="0"/>
                      </pic:nvPicPr>
                      <pic:blipFill>
                        <a:blip r:embed="rId1"/>
                        <a:srcRect t="2367" b="1894"/>
                        <a:stretch>
                          <a:fillRect/>
                        </a:stretch>
                      </pic:blipFill>
                      <pic:spPr>
                        <a:xfrm>
                          <a:off x="0" y="0"/>
                          <a:ext cx="746125" cy="798195"/>
                        </a:xfrm>
                        <a:prstGeom prst="rect">
                          <a:avLst/>
                        </a:prstGeom>
                        <a:ln/>
                      </pic:spPr>
                    </pic:pic>
                  </a:graphicData>
                </a:graphic>
              </wp:anchor>
            </w:drawing>
          </w:r>
        </w:p>
      </w:tc>
      <w:tc>
        <w:tcPr>
          <w:tcW w:w="5670" w:type="dxa"/>
          <w:vMerge w:val="restart"/>
          <w:shd w:val="clear" w:color="auto" w:fill="auto"/>
        </w:tcPr>
        <w:p w:rsidR="00CF4018" w:rsidRDefault="00F33E88">
          <w:pPr>
            <w:jc w:val="center"/>
            <w:rPr>
              <w:rFonts w:ascii="Arial" w:eastAsia="Arial" w:hAnsi="Arial" w:cs="Arial"/>
              <w:sz w:val="16"/>
              <w:szCs w:val="16"/>
            </w:rPr>
          </w:pPr>
          <w:r>
            <w:rPr>
              <w:rFonts w:ascii="Arial" w:eastAsia="Arial" w:hAnsi="Arial" w:cs="Arial"/>
              <w:sz w:val="16"/>
              <w:szCs w:val="16"/>
            </w:rPr>
            <w:t>Alcaldía Municipal. Santuario-Risaralda</w:t>
          </w:r>
        </w:p>
        <w:p w:rsidR="00CF4018" w:rsidRDefault="00F33E88">
          <w:pPr>
            <w:jc w:val="center"/>
            <w:rPr>
              <w:rFonts w:ascii="Arial" w:eastAsia="Arial" w:hAnsi="Arial" w:cs="Arial"/>
              <w:sz w:val="16"/>
              <w:szCs w:val="16"/>
            </w:rPr>
          </w:pPr>
          <w:r>
            <w:rPr>
              <w:rFonts w:ascii="Arial" w:eastAsia="Arial" w:hAnsi="Arial" w:cs="Arial"/>
              <w:sz w:val="16"/>
              <w:szCs w:val="16"/>
            </w:rPr>
            <w:t xml:space="preserve">Calle 7 </w:t>
          </w:r>
          <w:proofErr w:type="spellStart"/>
          <w:r>
            <w:rPr>
              <w:rFonts w:ascii="Arial" w:eastAsia="Arial" w:hAnsi="Arial" w:cs="Arial"/>
              <w:sz w:val="16"/>
              <w:szCs w:val="16"/>
            </w:rPr>
            <w:t>Nº</w:t>
          </w:r>
          <w:proofErr w:type="spellEnd"/>
          <w:r>
            <w:rPr>
              <w:rFonts w:ascii="Arial" w:eastAsia="Arial" w:hAnsi="Arial" w:cs="Arial"/>
              <w:sz w:val="16"/>
              <w:szCs w:val="16"/>
            </w:rPr>
            <w:t xml:space="preserve"> 5-42 Piso 2   3687170 ext. 101</w:t>
          </w:r>
        </w:p>
        <w:p w:rsidR="00CF4018" w:rsidRDefault="00F33E88">
          <w:pPr>
            <w:jc w:val="center"/>
            <w:rPr>
              <w:rFonts w:ascii="Arial" w:eastAsia="Arial" w:hAnsi="Arial" w:cs="Arial"/>
              <w:sz w:val="16"/>
              <w:szCs w:val="16"/>
            </w:rPr>
          </w:pPr>
          <w:r>
            <w:rPr>
              <w:rFonts w:ascii="Arial" w:eastAsia="Arial" w:hAnsi="Arial" w:cs="Arial"/>
              <w:sz w:val="16"/>
              <w:szCs w:val="16"/>
            </w:rPr>
            <w:t>NIT: 891480034-1</w:t>
          </w:r>
        </w:p>
        <w:p w:rsidR="00CF4018" w:rsidRDefault="00F33E88">
          <w:pPr>
            <w:jc w:val="center"/>
            <w:rPr>
              <w:rFonts w:ascii="Arial" w:eastAsia="Arial" w:hAnsi="Arial" w:cs="Arial"/>
              <w:sz w:val="16"/>
              <w:szCs w:val="16"/>
            </w:rPr>
          </w:pPr>
          <w:r>
            <w:rPr>
              <w:rFonts w:ascii="Arial" w:eastAsia="Arial" w:hAnsi="Arial" w:cs="Arial"/>
              <w:sz w:val="16"/>
              <w:szCs w:val="16"/>
            </w:rPr>
            <w:t>Sitio web: www.santuario-risaralda.gov.co</w:t>
          </w:r>
        </w:p>
        <w:p w:rsidR="00CF4018" w:rsidRDefault="00F33E88">
          <w:pPr>
            <w:jc w:val="center"/>
            <w:rPr>
              <w:rFonts w:ascii="Arial" w:eastAsia="Arial" w:hAnsi="Arial" w:cs="Arial"/>
              <w:sz w:val="16"/>
              <w:szCs w:val="16"/>
            </w:rPr>
          </w:pPr>
          <w:r>
            <w:rPr>
              <w:rFonts w:ascii="Arial" w:eastAsia="Arial" w:hAnsi="Arial" w:cs="Arial"/>
              <w:sz w:val="16"/>
              <w:szCs w:val="16"/>
            </w:rPr>
            <w:t>Correo institucional: alcaldia@santuario-risaralda.gov.co</w:t>
          </w:r>
        </w:p>
        <w:p w:rsidR="00CF4018" w:rsidRDefault="00F33E88">
          <w:pPr>
            <w:jc w:val="center"/>
            <w:rPr>
              <w:rFonts w:ascii="Arial" w:eastAsia="Arial" w:hAnsi="Arial" w:cs="Arial"/>
              <w:sz w:val="16"/>
              <w:szCs w:val="16"/>
            </w:rPr>
          </w:pPr>
          <w:r>
            <w:rPr>
              <w:rFonts w:ascii="Arial" w:eastAsia="Arial" w:hAnsi="Arial" w:cs="Arial"/>
              <w:sz w:val="16"/>
              <w:szCs w:val="16"/>
            </w:rPr>
            <w:t>Notificación Judicial:  notificacionjudicial@santuario-risaralda.gov.co</w:t>
          </w:r>
        </w:p>
        <w:p w:rsidR="00CF4018" w:rsidRDefault="00F33E88">
          <w:pPr>
            <w:jc w:val="center"/>
            <w:rPr>
              <w:sz w:val="17"/>
              <w:szCs w:val="17"/>
            </w:rPr>
          </w:pPr>
          <w:r>
            <w:rPr>
              <w:rFonts w:ascii="Arial" w:eastAsia="Arial" w:hAnsi="Arial" w:cs="Arial"/>
              <w:sz w:val="16"/>
              <w:szCs w:val="16"/>
            </w:rPr>
            <w:t>CODIGO POSTAL Área Urbana No 663001 - Zona Rural 663007 y 663008</w:t>
          </w:r>
        </w:p>
      </w:tc>
      <w:tc>
        <w:tcPr>
          <w:tcW w:w="992" w:type="dxa"/>
          <w:shd w:val="clear" w:color="auto" w:fill="auto"/>
          <w:vAlign w:val="center"/>
        </w:tcPr>
        <w:p w:rsidR="00CF4018" w:rsidRDefault="00F33E88">
          <w:pPr>
            <w:pBdr>
              <w:top w:val="nil"/>
              <w:left w:val="nil"/>
              <w:bottom w:val="nil"/>
              <w:right w:val="nil"/>
              <w:between w:val="nil"/>
            </w:pBdr>
            <w:tabs>
              <w:tab w:val="center" w:pos="4252"/>
              <w:tab w:val="right" w:pos="8504"/>
            </w:tabs>
            <w:jc w:val="center"/>
            <w:rPr>
              <w:rFonts w:ascii="Arial" w:eastAsia="Arial" w:hAnsi="Arial" w:cs="Arial"/>
              <w:color w:val="000000"/>
              <w:sz w:val="16"/>
              <w:szCs w:val="16"/>
            </w:rPr>
          </w:pPr>
          <w:r>
            <w:rPr>
              <w:rFonts w:ascii="Arial" w:eastAsia="Arial" w:hAnsi="Arial" w:cs="Arial"/>
              <w:color w:val="000000"/>
              <w:sz w:val="16"/>
              <w:szCs w:val="16"/>
            </w:rPr>
            <w:t>Código</w:t>
          </w:r>
        </w:p>
      </w:tc>
      <w:tc>
        <w:tcPr>
          <w:tcW w:w="1293" w:type="dxa"/>
          <w:vAlign w:val="center"/>
        </w:tcPr>
        <w:p w:rsidR="00CF4018" w:rsidRDefault="00F33E88">
          <w:pPr>
            <w:pBdr>
              <w:top w:val="nil"/>
              <w:left w:val="nil"/>
              <w:bottom w:val="nil"/>
              <w:right w:val="nil"/>
              <w:between w:val="nil"/>
            </w:pBdr>
            <w:tabs>
              <w:tab w:val="center" w:pos="4252"/>
              <w:tab w:val="right" w:pos="8504"/>
            </w:tabs>
            <w:jc w:val="center"/>
            <w:rPr>
              <w:rFonts w:ascii="Arial" w:eastAsia="Arial" w:hAnsi="Arial" w:cs="Arial"/>
              <w:color w:val="000000"/>
              <w:sz w:val="16"/>
              <w:szCs w:val="16"/>
            </w:rPr>
          </w:pPr>
          <w:r>
            <w:rPr>
              <w:rFonts w:ascii="Arial" w:eastAsia="Arial" w:hAnsi="Arial" w:cs="Arial"/>
              <w:color w:val="000000"/>
              <w:sz w:val="18"/>
              <w:szCs w:val="18"/>
            </w:rPr>
            <w:t>F-U-OFC-10</w:t>
          </w:r>
        </w:p>
      </w:tc>
    </w:tr>
    <w:tr w:rsidR="00CF4018">
      <w:trPr>
        <w:trHeight w:val="274"/>
        <w:jc w:val="center"/>
      </w:trPr>
      <w:tc>
        <w:tcPr>
          <w:tcW w:w="1222" w:type="dxa"/>
          <w:vMerge/>
          <w:shd w:val="clear" w:color="auto" w:fill="auto"/>
        </w:tcPr>
        <w:p w:rsidR="00CF4018" w:rsidRDefault="00CF4018">
          <w:pPr>
            <w:widowControl w:val="0"/>
            <w:pBdr>
              <w:top w:val="nil"/>
              <w:left w:val="nil"/>
              <w:bottom w:val="nil"/>
              <w:right w:val="nil"/>
              <w:between w:val="nil"/>
            </w:pBdr>
            <w:spacing w:line="276" w:lineRule="auto"/>
            <w:rPr>
              <w:rFonts w:ascii="Arial" w:eastAsia="Arial" w:hAnsi="Arial" w:cs="Arial"/>
              <w:color w:val="000000"/>
              <w:sz w:val="16"/>
              <w:szCs w:val="16"/>
            </w:rPr>
          </w:pPr>
        </w:p>
      </w:tc>
      <w:tc>
        <w:tcPr>
          <w:tcW w:w="5670" w:type="dxa"/>
          <w:vMerge/>
          <w:shd w:val="clear" w:color="auto" w:fill="auto"/>
        </w:tcPr>
        <w:p w:rsidR="00CF4018" w:rsidRDefault="00CF4018">
          <w:pPr>
            <w:widowControl w:val="0"/>
            <w:pBdr>
              <w:top w:val="nil"/>
              <w:left w:val="nil"/>
              <w:bottom w:val="nil"/>
              <w:right w:val="nil"/>
              <w:between w:val="nil"/>
            </w:pBdr>
            <w:spacing w:line="276" w:lineRule="auto"/>
            <w:rPr>
              <w:rFonts w:ascii="Arial" w:eastAsia="Arial" w:hAnsi="Arial" w:cs="Arial"/>
              <w:color w:val="000000"/>
              <w:sz w:val="16"/>
              <w:szCs w:val="16"/>
            </w:rPr>
          </w:pPr>
        </w:p>
      </w:tc>
      <w:tc>
        <w:tcPr>
          <w:tcW w:w="992" w:type="dxa"/>
          <w:shd w:val="clear" w:color="auto" w:fill="auto"/>
          <w:vAlign w:val="center"/>
        </w:tcPr>
        <w:p w:rsidR="00CF4018" w:rsidRDefault="00F33E88">
          <w:pPr>
            <w:pBdr>
              <w:top w:val="nil"/>
              <w:left w:val="nil"/>
              <w:bottom w:val="nil"/>
              <w:right w:val="nil"/>
              <w:between w:val="nil"/>
            </w:pBdr>
            <w:tabs>
              <w:tab w:val="center" w:pos="4252"/>
              <w:tab w:val="right" w:pos="8504"/>
            </w:tabs>
            <w:jc w:val="center"/>
            <w:rPr>
              <w:rFonts w:ascii="Arial" w:eastAsia="Arial" w:hAnsi="Arial" w:cs="Arial"/>
              <w:color w:val="000000"/>
              <w:sz w:val="16"/>
              <w:szCs w:val="16"/>
            </w:rPr>
          </w:pPr>
          <w:r>
            <w:rPr>
              <w:rFonts w:ascii="Arial" w:eastAsia="Arial" w:hAnsi="Arial" w:cs="Arial"/>
              <w:color w:val="000000"/>
              <w:sz w:val="16"/>
              <w:szCs w:val="16"/>
            </w:rPr>
            <w:t>Versión</w:t>
          </w:r>
        </w:p>
      </w:tc>
      <w:tc>
        <w:tcPr>
          <w:tcW w:w="1293" w:type="dxa"/>
          <w:vAlign w:val="center"/>
        </w:tcPr>
        <w:p w:rsidR="00CF4018" w:rsidRDefault="00F33E88">
          <w:pPr>
            <w:pBdr>
              <w:top w:val="nil"/>
              <w:left w:val="nil"/>
              <w:bottom w:val="nil"/>
              <w:right w:val="nil"/>
              <w:between w:val="nil"/>
            </w:pBdr>
            <w:tabs>
              <w:tab w:val="center" w:pos="4252"/>
              <w:tab w:val="right" w:pos="8504"/>
            </w:tabs>
            <w:jc w:val="center"/>
            <w:rPr>
              <w:rFonts w:ascii="Arial" w:eastAsia="Arial" w:hAnsi="Arial" w:cs="Arial"/>
              <w:color w:val="000000"/>
              <w:sz w:val="16"/>
              <w:szCs w:val="16"/>
            </w:rPr>
          </w:pPr>
          <w:r>
            <w:rPr>
              <w:rFonts w:ascii="Arial" w:eastAsia="Arial" w:hAnsi="Arial" w:cs="Arial"/>
              <w:color w:val="000000"/>
              <w:sz w:val="16"/>
              <w:szCs w:val="16"/>
            </w:rPr>
            <w:t>2.0</w:t>
          </w:r>
        </w:p>
      </w:tc>
    </w:tr>
    <w:tr w:rsidR="00CF4018">
      <w:trPr>
        <w:trHeight w:val="309"/>
        <w:jc w:val="center"/>
      </w:trPr>
      <w:tc>
        <w:tcPr>
          <w:tcW w:w="1222" w:type="dxa"/>
          <w:vMerge/>
          <w:shd w:val="clear" w:color="auto" w:fill="auto"/>
        </w:tcPr>
        <w:p w:rsidR="00CF4018" w:rsidRDefault="00CF4018">
          <w:pPr>
            <w:widowControl w:val="0"/>
            <w:pBdr>
              <w:top w:val="nil"/>
              <w:left w:val="nil"/>
              <w:bottom w:val="nil"/>
              <w:right w:val="nil"/>
              <w:between w:val="nil"/>
            </w:pBdr>
            <w:spacing w:line="276" w:lineRule="auto"/>
            <w:rPr>
              <w:rFonts w:ascii="Arial" w:eastAsia="Arial" w:hAnsi="Arial" w:cs="Arial"/>
              <w:color w:val="000000"/>
              <w:sz w:val="16"/>
              <w:szCs w:val="16"/>
            </w:rPr>
          </w:pPr>
        </w:p>
      </w:tc>
      <w:tc>
        <w:tcPr>
          <w:tcW w:w="5670" w:type="dxa"/>
          <w:vMerge/>
          <w:shd w:val="clear" w:color="auto" w:fill="auto"/>
        </w:tcPr>
        <w:p w:rsidR="00CF4018" w:rsidRDefault="00CF4018">
          <w:pPr>
            <w:widowControl w:val="0"/>
            <w:pBdr>
              <w:top w:val="nil"/>
              <w:left w:val="nil"/>
              <w:bottom w:val="nil"/>
              <w:right w:val="nil"/>
              <w:between w:val="nil"/>
            </w:pBdr>
            <w:spacing w:line="276" w:lineRule="auto"/>
            <w:rPr>
              <w:rFonts w:ascii="Arial" w:eastAsia="Arial" w:hAnsi="Arial" w:cs="Arial"/>
              <w:color w:val="000000"/>
              <w:sz w:val="16"/>
              <w:szCs w:val="16"/>
            </w:rPr>
          </w:pPr>
        </w:p>
      </w:tc>
      <w:tc>
        <w:tcPr>
          <w:tcW w:w="992" w:type="dxa"/>
          <w:shd w:val="clear" w:color="auto" w:fill="auto"/>
          <w:vAlign w:val="center"/>
        </w:tcPr>
        <w:p w:rsidR="00CF4018" w:rsidRDefault="00F33E88">
          <w:pPr>
            <w:pBdr>
              <w:top w:val="nil"/>
              <w:left w:val="nil"/>
              <w:bottom w:val="nil"/>
              <w:right w:val="nil"/>
              <w:between w:val="nil"/>
            </w:pBdr>
            <w:tabs>
              <w:tab w:val="center" w:pos="4252"/>
              <w:tab w:val="right" w:pos="8504"/>
            </w:tabs>
            <w:jc w:val="center"/>
            <w:rPr>
              <w:rFonts w:ascii="Arial" w:eastAsia="Arial" w:hAnsi="Arial" w:cs="Arial"/>
              <w:color w:val="000000"/>
              <w:sz w:val="16"/>
              <w:szCs w:val="16"/>
            </w:rPr>
          </w:pPr>
          <w:r>
            <w:rPr>
              <w:rFonts w:ascii="Arial" w:eastAsia="Arial" w:hAnsi="Arial" w:cs="Arial"/>
              <w:color w:val="000000"/>
              <w:sz w:val="16"/>
              <w:szCs w:val="16"/>
            </w:rPr>
            <w:t>Aprobado</w:t>
          </w:r>
        </w:p>
      </w:tc>
      <w:tc>
        <w:tcPr>
          <w:tcW w:w="1293" w:type="dxa"/>
          <w:vAlign w:val="center"/>
        </w:tcPr>
        <w:p w:rsidR="00CF4018" w:rsidRDefault="00F33E88">
          <w:pPr>
            <w:pBdr>
              <w:top w:val="nil"/>
              <w:left w:val="nil"/>
              <w:bottom w:val="nil"/>
              <w:right w:val="nil"/>
              <w:between w:val="nil"/>
            </w:pBdr>
            <w:tabs>
              <w:tab w:val="center" w:pos="4252"/>
              <w:tab w:val="right" w:pos="8504"/>
            </w:tabs>
            <w:jc w:val="center"/>
            <w:rPr>
              <w:rFonts w:ascii="Arial" w:eastAsia="Arial" w:hAnsi="Arial" w:cs="Arial"/>
              <w:color w:val="000000"/>
              <w:sz w:val="16"/>
              <w:szCs w:val="16"/>
            </w:rPr>
          </w:pPr>
          <w:r>
            <w:rPr>
              <w:rFonts w:ascii="Arial" w:eastAsia="Arial" w:hAnsi="Arial" w:cs="Arial"/>
              <w:color w:val="000000"/>
              <w:sz w:val="16"/>
              <w:szCs w:val="16"/>
            </w:rPr>
            <w:t>29/09/2020</w:t>
          </w:r>
        </w:p>
      </w:tc>
    </w:tr>
    <w:tr w:rsidR="00CF4018">
      <w:trPr>
        <w:trHeight w:val="297"/>
        <w:jc w:val="center"/>
      </w:trPr>
      <w:tc>
        <w:tcPr>
          <w:tcW w:w="1222" w:type="dxa"/>
          <w:vMerge/>
          <w:shd w:val="clear" w:color="auto" w:fill="auto"/>
        </w:tcPr>
        <w:p w:rsidR="00CF4018" w:rsidRDefault="00CF4018">
          <w:pPr>
            <w:widowControl w:val="0"/>
            <w:pBdr>
              <w:top w:val="nil"/>
              <w:left w:val="nil"/>
              <w:bottom w:val="nil"/>
              <w:right w:val="nil"/>
              <w:between w:val="nil"/>
            </w:pBdr>
            <w:spacing w:line="276" w:lineRule="auto"/>
            <w:rPr>
              <w:rFonts w:ascii="Arial" w:eastAsia="Arial" w:hAnsi="Arial" w:cs="Arial"/>
              <w:color w:val="000000"/>
              <w:sz w:val="16"/>
              <w:szCs w:val="16"/>
            </w:rPr>
          </w:pPr>
        </w:p>
      </w:tc>
      <w:tc>
        <w:tcPr>
          <w:tcW w:w="5670" w:type="dxa"/>
          <w:vMerge/>
          <w:shd w:val="clear" w:color="auto" w:fill="auto"/>
        </w:tcPr>
        <w:p w:rsidR="00CF4018" w:rsidRDefault="00CF4018">
          <w:pPr>
            <w:widowControl w:val="0"/>
            <w:pBdr>
              <w:top w:val="nil"/>
              <w:left w:val="nil"/>
              <w:bottom w:val="nil"/>
              <w:right w:val="nil"/>
              <w:between w:val="nil"/>
            </w:pBdr>
            <w:spacing w:line="276" w:lineRule="auto"/>
            <w:rPr>
              <w:rFonts w:ascii="Arial" w:eastAsia="Arial" w:hAnsi="Arial" w:cs="Arial"/>
              <w:color w:val="000000"/>
              <w:sz w:val="16"/>
              <w:szCs w:val="16"/>
            </w:rPr>
          </w:pPr>
        </w:p>
      </w:tc>
      <w:tc>
        <w:tcPr>
          <w:tcW w:w="2285" w:type="dxa"/>
          <w:gridSpan w:val="2"/>
          <w:shd w:val="clear" w:color="auto" w:fill="auto"/>
          <w:vAlign w:val="center"/>
        </w:tcPr>
        <w:p w:rsidR="00CF4018" w:rsidRDefault="00F33E88">
          <w:pPr>
            <w:pBdr>
              <w:top w:val="nil"/>
              <w:left w:val="nil"/>
              <w:bottom w:val="nil"/>
              <w:right w:val="nil"/>
              <w:between w:val="nil"/>
            </w:pBdr>
            <w:tabs>
              <w:tab w:val="center" w:pos="4252"/>
              <w:tab w:val="right" w:pos="8504"/>
            </w:tabs>
            <w:jc w:val="center"/>
            <w:rPr>
              <w:rFonts w:ascii="Arial" w:eastAsia="Arial" w:hAnsi="Arial" w:cs="Arial"/>
              <w:color w:val="000000"/>
              <w:sz w:val="16"/>
              <w:szCs w:val="16"/>
            </w:rPr>
          </w:pPr>
          <w:r>
            <w:rPr>
              <w:rFonts w:ascii="Arial" w:eastAsia="Arial" w:hAnsi="Arial" w:cs="Arial"/>
              <w:color w:val="000000"/>
              <w:sz w:val="16"/>
              <w:szCs w:val="16"/>
            </w:rPr>
            <w:t xml:space="preserve">Página </w:t>
          </w:r>
          <w:r>
            <w:rPr>
              <w:rFonts w:ascii="Arial" w:eastAsia="Arial" w:hAnsi="Arial" w:cs="Arial"/>
              <w:b/>
              <w:bCs/>
              <w:color w:val="000000"/>
              <w:sz w:val="16"/>
              <w:szCs w:val="16"/>
            </w:rPr>
            <w:fldChar w:fldCharType="begin"/>
          </w:r>
          <w:r>
            <w:rPr>
              <w:rFonts w:ascii="Arial" w:eastAsia="Arial" w:hAnsi="Arial" w:cs="Arial"/>
              <w:b/>
              <w:bCs/>
              <w:color w:val="000000"/>
              <w:sz w:val="16"/>
              <w:szCs w:val="16"/>
            </w:rPr>
            <w:instrText>PAGE</w:instrText>
          </w:r>
          <w:r>
            <w:rPr>
              <w:rFonts w:ascii="Arial" w:eastAsia="Arial" w:hAnsi="Arial" w:cs="Arial"/>
              <w:b/>
              <w:bCs/>
              <w:color w:val="000000"/>
              <w:sz w:val="16"/>
              <w:szCs w:val="16"/>
            </w:rPr>
            <w:fldChar w:fldCharType="separate"/>
          </w:r>
          <w:r w:rsidR="00745A6B">
            <w:rPr>
              <w:rFonts w:ascii="Arial" w:eastAsia="Arial" w:hAnsi="Arial" w:cs="Arial"/>
              <w:b/>
              <w:bCs/>
              <w:noProof/>
              <w:color w:val="000000"/>
              <w:sz w:val="16"/>
              <w:szCs w:val="16"/>
            </w:rPr>
            <w:t>1</w:t>
          </w:r>
          <w:r>
            <w:rPr>
              <w:rFonts w:ascii="Arial" w:eastAsia="Arial" w:hAnsi="Arial" w:cs="Arial"/>
              <w:b/>
              <w:bCs/>
              <w:color w:val="000000"/>
              <w:sz w:val="16"/>
              <w:szCs w:val="16"/>
            </w:rPr>
            <w:fldChar w:fldCharType="end"/>
          </w:r>
          <w:r>
            <w:rPr>
              <w:rFonts w:ascii="Arial" w:eastAsia="Arial" w:hAnsi="Arial" w:cs="Arial"/>
              <w:color w:val="000000"/>
              <w:sz w:val="16"/>
              <w:szCs w:val="16"/>
            </w:rPr>
            <w:t xml:space="preserve"> de </w:t>
          </w:r>
          <w:r>
            <w:rPr>
              <w:rFonts w:ascii="Arial" w:eastAsia="Arial" w:hAnsi="Arial" w:cs="Arial"/>
              <w:b/>
              <w:bCs/>
              <w:color w:val="000000"/>
              <w:sz w:val="16"/>
              <w:szCs w:val="16"/>
            </w:rPr>
            <w:fldChar w:fldCharType="begin"/>
          </w:r>
          <w:r>
            <w:rPr>
              <w:rFonts w:ascii="Arial" w:eastAsia="Arial" w:hAnsi="Arial" w:cs="Arial"/>
              <w:b/>
              <w:bCs/>
              <w:color w:val="000000"/>
              <w:sz w:val="16"/>
              <w:szCs w:val="16"/>
            </w:rPr>
            <w:instrText>NUMPAGES</w:instrText>
          </w:r>
          <w:r>
            <w:rPr>
              <w:rFonts w:ascii="Arial" w:eastAsia="Arial" w:hAnsi="Arial" w:cs="Arial"/>
              <w:b/>
              <w:bCs/>
              <w:color w:val="000000"/>
              <w:sz w:val="16"/>
              <w:szCs w:val="16"/>
            </w:rPr>
            <w:fldChar w:fldCharType="separate"/>
          </w:r>
          <w:r w:rsidR="00745A6B">
            <w:rPr>
              <w:rFonts w:ascii="Arial" w:eastAsia="Arial" w:hAnsi="Arial" w:cs="Arial"/>
              <w:b/>
              <w:bCs/>
              <w:noProof/>
              <w:color w:val="000000"/>
              <w:sz w:val="16"/>
              <w:szCs w:val="16"/>
            </w:rPr>
            <w:t>1</w:t>
          </w:r>
          <w:r>
            <w:rPr>
              <w:rFonts w:ascii="Arial" w:eastAsia="Arial" w:hAnsi="Arial" w:cs="Arial"/>
              <w:b/>
              <w:bCs/>
              <w:color w:val="000000"/>
              <w:sz w:val="16"/>
              <w:szCs w:val="16"/>
            </w:rPr>
            <w:fldChar w:fldCharType="end"/>
          </w:r>
        </w:p>
      </w:tc>
    </w:tr>
  </w:tbl>
  <w:p w:rsidR="00CF4018" w:rsidRDefault="00CF4018">
    <w:pPr>
      <w:rPr>
        <w:sz w:val="2"/>
        <w:szCs w:val="2"/>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289C21FC"/>
    <w:multiLevelType w:val="multilevel"/>
    <w:tmpl w:val="D26C02EE"/>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1" w15:restartNumberingAfterBreak="0">
    <w:nsid w:val="40CA3F73"/>
    <w:multiLevelType w:val="multilevel"/>
    <w:tmpl w:val="A2C86A9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2" w15:restartNumberingAfterBreak="0">
    <w:nsid w:val="5299065E"/>
    <w:multiLevelType w:val="multilevel"/>
    <w:tmpl w:val="E158A2C2"/>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3" w15:restartNumberingAfterBreak="0">
    <w:nsid w:val="5C3E1226"/>
    <w:multiLevelType w:val="multilevel"/>
    <w:tmpl w:val="BE041444"/>
    <w:lvl w:ilvl="0">
      <w:start w:val="1"/>
      <w:numFmt w:val="bullet"/>
      <w:lvlText w:val="●"/>
      <w:lvlJc w:val="left"/>
      <w:pPr>
        <w:ind w:left="1440" w:hanging="360"/>
      </w:pPr>
      <w:rPr>
        <w:rFonts w:ascii="Noto Sans Symbols" w:eastAsia="Noto Sans Symbols" w:hAnsi="Noto Sans Symbols" w:cs="Noto Sans Symbols"/>
      </w:rPr>
    </w:lvl>
    <w:lvl w:ilvl="1">
      <w:start w:val="1"/>
      <w:numFmt w:val="bullet"/>
      <w:lvlText w:val="o"/>
      <w:lvlJc w:val="left"/>
      <w:pPr>
        <w:ind w:left="2160" w:hanging="360"/>
      </w:pPr>
      <w:rPr>
        <w:rFonts w:ascii="Courier New" w:eastAsia="Courier New" w:hAnsi="Courier New" w:cs="Courier New"/>
      </w:rPr>
    </w:lvl>
    <w:lvl w:ilvl="2">
      <w:start w:val="1"/>
      <w:numFmt w:val="bullet"/>
      <w:lvlText w:val="▪"/>
      <w:lvlJc w:val="left"/>
      <w:pPr>
        <w:ind w:left="2880" w:hanging="360"/>
      </w:pPr>
      <w:rPr>
        <w:rFonts w:ascii="Noto Sans Symbols" w:eastAsia="Noto Sans Symbols" w:hAnsi="Noto Sans Symbols" w:cs="Noto Sans Symbols"/>
      </w:rPr>
    </w:lvl>
    <w:lvl w:ilvl="3">
      <w:start w:val="1"/>
      <w:numFmt w:val="bullet"/>
      <w:lvlText w:val="●"/>
      <w:lvlJc w:val="left"/>
      <w:pPr>
        <w:ind w:left="3600" w:hanging="360"/>
      </w:pPr>
      <w:rPr>
        <w:rFonts w:ascii="Noto Sans Symbols" w:eastAsia="Noto Sans Symbols" w:hAnsi="Noto Sans Symbols" w:cs="Noto Sans Symbols"/>
      </w:rPr>
    </w:lvl>
    <w:lvl w:ilvl="4">
      <w:start w:val="1"/>
      <w:numFmt w:val="bullet"/>
      <w:lvlText w:val="o"/>
      <w:lvlJc w:val="left"/>
      <w:pPr>
        <w:ind w:left="4320" w:hanging="360"/>
      </w:pPr>
      <w:rPr>
        <w:rFonts w:ascii="Courier New" w:eastAsia="Courier New" w:hAnsi="Courier New" w:cs="Courier New"/>
      </w:rPr>
    </w:lvl>
    <w:lvl w:ilvl="5">
      <w:start w:val="1"/>
      <w:numFmt w:val="bullet"/>
      <w:lvlText w:val="▪"/>
      <w:lvlJc w:val="left"/>
      <w:pPr>
        <w:ind w:left="5040" w:hanging="360"/>
      </w:pPr>
      <w:rPr>
        <w:rFonts w:ascii="Noto Sans Symbols" w:eastAsia="Noto Sans Symbols" w:hAnsi="Noto Sans Symbols" w:cs="Noto Sans Symbols"/>
      </w:rPr>
    </w:lvl>
    <w:lvl w:ilvl="6">
      <w:start w:val="1"/>
      <w:numFmt w:val="bullet"/>
      <w:lvlText w:val="●"/>
      <w:lvlJc w:val="left"/>
      <w:pPr>
        <w:ind w:left="5760" w:hanging="360"/>
      </w:pPr>
      <w:rPr>
        <w:rFonts w:ascii="Noto Sans Symbols" w:eastAsia="Noto Sans Symbols" w:hAnsi="Noto Sans Symbols" w:cs="Noto Sans Symbols"/>
      </w:rPr>
    </w:lvl>
    <w:lvl w:ilvl="7">
      <w:start w:val="1"/>
      <w:numFmt w:val="bullet"/>
      <w:lvlText w:val="o"/>
      <w:lvlJc w:val="left"/>
      <w:pPr>
        <w:ind w:left="6480" w:hanging="360"/>
      </w:pPr>
      <w:rPr>
        <w:rFonts w:ascii="Courier New" w:eastAsia="Courier New" w:hAnsi="Courier New" w:cs="Courier New"/>
      </w:rPr>
    </w:lvl>
    <w:lvl w:ilvl="8">
      <w:start w:val="1"/>
      <w:numFmt w:val="bullet"/>
      <w:lvlText w:val="▪"/>
      <w:lvlJc w:val="left"/>
      <w:pPr>
        <w:ind w:left="7200" w:hanging="360"/>
      </w:pPr>
      <w:rPr>
        <w:rFonts w:ascii="Noto Sans Symbols" w:eastAsia="Noto Sans Symbols" w:hAnsi="Noto Sans Symbols" w:cs="Noto Sans Symbols"/>
      </w:rPr>
    </w:lvl>
  </w:abstractNum>
  <w:abstractNum w:abstractNumId="4" w15:restartNumberingAfterBreak="0">
    <w:nsid w:val="69912F48"/>
    <w:multiLevelType w:val="multilevel"/>
    <w:tmpl w:val="150CF000"/>
    <w:lvl w:ilvl="0">
      <w:start w:val="1"/>
      <w:numFmt w:val="decimal"/>
      <w:lvlText w:val="%1)"/>
      <w:lvlJc w:val="left"/>
      <w:pPr>
        <w:ind w:left="720" w:hanging="360"/>
      </w:pPr>
      <w:rPr>
        <w:b/>
        <w:bCs/>
      </w:rPr>
    </w:lvl>
    <w:lvl w:ilvl="1">
      <w:start w:val="1"/>
      <w:numFmt w:val="decimal"/>
      <w:lvlText w:val="%2."/>
      <w:lvlJc w:val="left"/>
      <w:pPr>
        <w:ind w:left="1440" w:hanging="360"/>
      </w:pPr>
      <w:rPr>
        <w:b/>
        <w:bCs/>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 w15:restartNumberingAfterBreak="0">
    <w:nsid w:val="6F491D3E"/>
    <w:multiLevelType w:val="multilevel"/>
    <w:tmpl w:val="14A0C0A6"/>
    <w:lvl w:ilvl="0">
      <w:start w:val="1"/>
      <w:numFmt w:val="bullet"/>
      <w:lvlText w:val="●"/>
      <w:lvlJc w:val="left"/>
      <w:pPr>
        <w:ind w:left="1440" w:hanging="360"/>
      </w:pPr>
      <w:rPr>
        <w:rFonts w:ascii="Noto Sans Symbols" w:eastAsia="Noto Sans Symbols" w:hAnsi="Noto Sans Symbols" w:cs="Noto Sans Symbols"/>
      </w:rPr>
    </w:lvl>
    <w:lvl w:ilvl="1">
      <w:start w:val="1"/>
      <w:numFmt w:val="bullet"/>
      <w:lvlText w:val="o"/>
      <w:lvlJc w:val="left"/>
      <w:pPr>
        <w:ind w:left="2160" w:hanging="360"/>
      </w:pPr>
      <w:rPr>
        <w:rFonts w:ascii="Courier New" w:eastAsia="Courier New" w:hAnsi="Courier New" w:cs="Courier New"/>
      </w:rPr>
    </w:lvl>
    <w:lvl w:ilvl="2">
      <w:start w:val="1"/>
      <w:numFmt w:val="bullet"/>
      <w:lvlText w:val="▪"/>
      <w:lvlJc w:val="left"/>
      <w:pPr>
        <w:ind w:left="2880" w:hanging="360"/>
      </w:pPr>
      <w:rPr>
        <w:rFonts w:ascii="Noto Sans Symbols" w:eastAsia="Noto Sans Symbols" w:hAnsi="Noto Sans Symbols" w:cs="Noto Sans Symbols"/>
      </w:rPr>
    </w:lvl>
    <w:lvl w:ilvl="3">
      <w:start w:val="1"/>
      <w:numFmt w:val="bullet"/>
      <w:lvlText w:val="●"/>
      <w:lvlJc w:val="left"/>
      <w:pPr>
        <w:ind w:left="3600" w:hanging="360"/>
      </w:pPr>
      <w:rPr>
        <w:rFonts w:ascii="Noto Sans Symbols" w:eastAsia="Noto Sans Symbols" w:hAnsi="Noto Sans Symbols" w:cs="Noto Sans Symbols"/>
      </w:rPr>
    </w:lvl>
    <w:lvl w:ilvl="4">
      <w:start w:val="1"/>
      <w:numFmt w:val="bullet"/>
      <w:lvlText w:val="o"/>
      <w:lvlJc w:val="left"/>
      <w:pPr>
        <w:ind w:left="4320" w:hanging="360"/>
      </w:pPr>
      <w:rPr>
        <w:rFonts w:ascii="Courier New" w:eastAsia="Courier New" w:hAnsi="Courier New" w:cs="Courier New"/>
      </w:rPr>
    </w:lvl>
    <w:lvl w:ilvl="5">
      <w:start w:val="1"/>
      <w:numFmt w:val="bullet"/>
      <w:lvlText w:val="▪"/>
      <w:lvlJc w:val="left"/>
      <w:pPr>
        <w:ind w:left="5040" w:hanging="360"/>
      </w:pPr>
      <w:rPr>
        <w:rFonts w:ascii="Noto Sans Symbols" w:eastAsia="Noto Sans Symbols" w:hAnsi="Noto Sans Symbols" w:cs="Noto Sans Symbols"/>
      </w:rPr>
    </w:lvl>
    <w:lvl w:ilvl="6">
      <w:start w:val="1"/>
      <w:numFmt w:val="bullet"/>
      <w:lvlText w:val="●"/>
      <w:lvlJc w:val="left"/>
      <w:pPr>
        <w:ind w:left="5760" w:hanging="360"/>
      </w:pPr>
      <w:rPr>
        <w:rFonts w:ascii="Noto Sans Symbols" w:eastAsia="Noto Sans Symbols" w:hAnsi="Noto Sans Symbols" w:cs="Noto Sans Symbols"/>
      </w:rPr>
    </w:lvl>
    <w:lvl w:ilvl="7">
      <w:start w:val="1"/>
      <w:numFmt w:val="bullet"/>
      <w:lvlText w:val="o"/>
      <w:lvlJc w:val="left"/>
      <w:pPr>
        <w:ind w:left="6480" w:hanging="360"/>
      </w:pPr>
      <w:rPr>
        <w:rFonts w:ascii="Courier New" w:eastAsia="Courier New" w:hAnsi="Courier New" w:cs="Courier New"/>
      </w:rPr>
    </w:lvl>
    <w:lvl w:ilvl="8">
      <w:start w:val="1"/>
      <w:numFmt w:val="bullet"/>
      <w:lvlText w:val="▪"/>
      <w:lvlJc w:val="left"/>
      <w:pPr>
        <w:ind w:left="7200" w:hanging="360"/>
      </w:pPr>
      <w:rPr>
        <w:rFonts w:ascii="Noto Sans Symbols" w:eastAsia="Noto Sans Symbols" w:hAnsi="Noto Sans Symbols" w:cs="Noto Sans Symbols"/>
      </w:rPr>
    </w:lvl>
  </w:abstractNum>
  <w:num w:numId="1">
    <w:abstractNumId w:val="4"/>
  </w:num>
  <w:num w:numId="2">
    <w:abstractNumId w:val="3"/>
  </w:num>
  <w:num w:numId="3">
    <w:abstractNumId w:val="5"/>
  </w:num>
  <w:num w:numId="4">
    <w:abstractNumId w:val="0"/>
  </w:num>
  <w:num w:numId="5">
    <w:abstractNumId w:val="2"/>
  </w:num>
  <w:num w:numId="6">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F4018"/>
    <w:rsid w:val="0011021E"/>
    <w:rsid w:val="00122F69"/>
    <w:rsid w:val="001662CD"/>
    <w:rsid w:val="001B4892"/>
    <w:rsid w:val="001D5BDF"/>
    <w:rsid w:val="001F4DCD"/>
    <w:rsid w:val="00254528"/>
    <w:rsid w:val="002920A8"/>
    <w:rsid w:val="00362F3C"/>
    <w:rsid w:val="003A2639"/>
    <w:rsid w:val="003B7EDB"/>
    <w:rsid w:val="0040549C"/>
    <w:rsid w:val="00436458"/>
    <w:rsid w:val="00502768"/>
    <w:rsid w:val="006007B7"/>
    <w:rsid w:val="00653A28"/>
    <w:rsid w:val="00706B1E"/>
    <w:rsid w:val="00745A6B"/>
    <w:rsid w:val="00823472"/>
    <w:rsid w:val="00904FEE"/>
    <w:rsid w:val="0091094F"/>
    <w:rsid w:val="00934307"/>
    <w:rsid w:val="009F7425"/>
    <w:rsid w:val="00A7374D"/>
    <w:rsid w:val="00A7702D"/>
    <w:rsid w:val="00B05EF9"/>
    <w:rsid w:val="00B26218"/>
    <w:rsid w:val="00C275F6"/>
    <w:rsid w:val="00C707AD"/>
    <w:rsid w:val="00CF4018"/>
    <w:rsid w:val="00D054E2"/>
    <w:rsid w:val="00D653CB"/>
    <w:rsid w:val="00D85CA6"/>
    <w:rsid w:val="00E05551"/>
    <w:rsid w:val="00E673B4"/>
    <w:rsid w:val="00E70C6B"/>
    <w:rsid w:val="00F33E88"/>
    <w:rsid w:val="00FA2C68"/>
    <w:rsid w:val="00FA67E5"/>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7B6F1C2"/>
  <w15:docId w15:val="{C3E3D275-6F81-4CDF-9FF0-B32418083DA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s-CO" w:eastAsia="es-CO"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paragraph" w:styleId="Ttulo1">
    <w:name w:val="heading 1"/>
    <w:basedOn w:val="Normal"/>
    <w:next w:val="Normal"/>
    <w:uiPriority w:val="9"/>
    <w:qFormat/>
    <w:pPr>
      <w:keepNext/>
      <w:keepLines/>
      <w:spacing w:before="480" w:after="120"/>
      <w:outlineLvl w:val="0"/>
    </w:pPr>
    <w:rPr>
      <w:b/>
      <w:bCs/>
      <w:sz w:val="48"/>
      <w:szCs w:val="48"/>
    </w:rPr>
  </w:style>
  <w:style w:type="paragraph" w:styleId="Ttulo2">
    <w:name w:val="heading 2"/>
    <w:basedOn w:val="Normal"/>
    <w:next w:val="Normal"/>
    <w:uiPriority w:val="9"/>
    <w:semiHidden/>
    <w:unhideWhenUsed/>
    <w:qFormat/>
    <w:pPr>
      <w:keepNext/>
      <w:jc w:val="center"/>
      <w:outlineLvl w:val="1"/>
    </w:pPr>
    <w:rPr>
      <w:rFonts w:ascii="Arial Narrow" w:eastAsia="Arial Narrow" w:hAnsi="Arial Narrow" w:cs="Arial Narrow"/>
      <w:b/>
      <w:bCs/>
      <w:sz w:val="28"/>
      <w:szCs w:val="28"/>
    </w:rPr>
  </w:style>
  <w:style w:type="paragraph" w:styleId="Ttulo3">
    <w:name w:val="heading 3"/>
    <w:basedOn w:val="Normal"/>
    <w:next w:val="Normal"/>
    <w:uiPriority w:val="9"/>
    <w:semiHidden/>
    <w:unhideWhenUsed/>
    <w:qFormat/>
    <w:pPr>
      <w:keepNext/>
      <w:keepLines/>
      <w:spacing w:before="280" w:after="80"/>
      <w:outlineLvl w:val="2"/>
    </w:pPr>
    <w:rPr>
      <w:b/>
      <w:bCs/>
      <w:sz w:val="28"/>
      <w:szCs w:val="28"/>
    </w:rPr>
  </w:style>
  <w:style w:type="paragraph" w:styleId="Ttulo4">
    <w:name w:val="heading 4"/>
    <w:basedOn w:val="Normal"/>
    <w:next w:val="Normal"/>
    <w:uiPriority w:val="9"/>
    <w:semiHidden/>
    <w:unhideWhenUsed/>
    <w:qFormat/>
    <w:pPr>
      <w:keepNext/>
      <w:keepLines/>
      <w:spacing w:before="240" w:after="40"/>
      <w:outlineLvl w:val="3"/>
    </w:pPr>
    <w:rPr>
      <w:b/>
      <w:bCs/>
      <w:sz w:val="24"/>
      <w:szCs w:val="24"/>
    </w:rPr>
  </w:style>
  <w:style w:type="paragraph" w:styleId="Ttulo5">
    <w:name w:val="heading 5"/>
    <w:basedOn w:val="Normal"/>
    <w:next w:val="Normal"/>
    <w:uiPriority w:val="9"/>
    <w:semiHidden/>
    <w:unhideWhenUsed/>
    <w:qFormat/>
    <w:pPr>
      <w:keepNext/>
      <w:keepLines/>
      <w:spacing w:before="220" w:after="40"/>
      <w:outlineLvl w:val="4"/>
    </w:pPr>
    <w:rPr>
      <w:b/>
      <w:bCs/>
      <w:sz w:val="22"/>
      <w:szCs w:val="22"/>
    </w:rPr>
  </w:style>
  <w:style w:type="paragraph" w:styleId="Ttulo6">
    <w:name w:val="heading 6"/>
    <w:basedOn w:val="Normal"/>
    <w:next w:val="Normal"/>
    <w:uiPriority w:val="9"/>
    <w:semiHidden/>
    <w:unhideWhenUsed/>
    <w:qFormat/>
    <w:pPr>
      <w:keepNext/>
      <w:keepLines/>
      <w:spacing w:before="200" w:after="40"/>
      <w:outlineLvl w:val="5"/>
    </w:pPr>
    <w:rPr>
      <w:b/>
      <w:bC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uiPriority w:val="10"/>
    <w:qFormat/>
    <w:pPr>
      <w:keepNext/>
      <w:keepLines/>
      <w:spacing w:before="480" w:after="120"/>
    </w:pPr>
    <w:rPr>
      <w:b/>
      <w:bCs/>
      <w:sz w:val="72"/>
      <w:szCs w:val="72"/>
    </w:rPr>
  </w:style>
  <w:style w:type="paragraph" w:styleId="Subttulo">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
    <w:rPr>
      <w:rFonts w:ascii="Cambria" w:eastAsia="Cambria" w:hAnsi="Cambria" w:cs="Cambria"/>
      <w:sz w:val="22"/>
      <w:szCs w:val="22"/>
    </w:rPr>
    <w:tblPr>
      <w:tblStyleRowBandSize w:val="1"/>
      <w:tblStyleColBandSize w:val="1"/>
      <w:tblCellMar>
        <w:top w:w="0" w:type="dxa"/>
        <w:left w:w="108" w:type="dxa"/>
        <w:bottom w:w="0" w:type="dxa"/>
        <w:right w:w="108" w:type="dxa"/>
      </w:tblCellMar>
    </w:tblPr>
  </w:style>
  <w:style w:type="table" w:customStyle="1" w:styleId="a0">
    <w:basedOn w:val="TableNormal"/>
    <w:rPr>
      <w:rFonts w:ascii="Cambria" w:eastAsia="Cambria" w:hAnsi="Cambria" w:cs="Cambria"/>
      <w:sz w:val="22"/>
      <w:szCs w:val="22"/>
    </w:rPr>
    <w:tblPr>
      <w:tblStyleRowBandSize w:val="1"/>
      <w:tblStyleColBandSize w:val="1"/>
      <w:tblCellMar>
        <w:top w:w="0" w:type="dxa"/>
        <w:left w:w="108" w:type="dxa"/>
        <w:bottom w:w="0" w:type="dxa"/>
        <w:right w:w="108" w:type="dxa"/>
      </w:tblCellMar>
    </w:tblPr>
  </w:style>
  <w:style w:type="table" w:customStyle="1" w:styleId="a1">
    <w:basedOn w:val="TableNormal"/>
    <w:rPr>
      <w:rFonts w:ascii="Cambria" w:eastAsia="Cambria" w:hAnsi="Cambria" w:cs="Cambria"/>
      <w:sz w:val="22"/>
      <w:szCs w:val="22"/>
    </w:rPr>
    <w:tblPr>
      <w:tblStyleRowBandSize w:val="1"/>
      <w:tblStyleColBandSize w:val="1"/>
      <w:tblCellMar>
        <w:top w:w="0" w:type="dxa"/>
        <w:left w:w="108" w:type="dxa"/>
        <w:bottom w:w="0" w:type="dxa"/>
        <w:right w:w="108" w:type="dxa"/>
      </w:tblCellMar>
    </w:tblPr>
  </w:style>
  <w:style w:type="table" w:customStyle="1" w:styleId="a2">
    <w:basedOn w:val="TableNormal"/>
    <w:rPr>
      <w:rFonts w:ascii="Cambria" w:eastAsia="Cambria" w:hAnsi="Cambria" w:cs="Cambria"/>
      <w:sz w:val="22"/>
      <w:szCs w:val="22"/>
    </w:rPr>
    <w:tblPr>
      <w:tblStyleRowBandSize w:val="1"/>
      <w:tblStyleColBandSize w:val="1"/>
      <w:tblCellMar>
        <w:top w:w="0" w:type="dxa"/>
        <w:left w:w="108" w:type="dxa"/>
        <w:bottom w:w="0" w:type="dxa"/>
        <w:right w:w="108" w:type="dxa"/>
      </w:tblCellMar>
    </w:tblPr>
  </w:style>
  <w:style w:type="table" w:customStyle="1" w:styleId="a3">
    <w:basedOn w:val="TableNormal"/>
    <w:tblPr>
      <w:tblStyleRowBandSize w:val="1"/>
      <w:tblStyleColBandSize w:val="1"/>
      <w:tblCellMar>
        <w:top w:w="0" w:type="dxa"/>
        <w:left w:w="115" w:type="dxa"/>
        <w:bottom w:w="0" w:type="dxa"/>
        <w:right w:w="115" w:type="dxa"/>
      </w:tblCellMar>
    </w:tblPr>
  </w:style>
  <w:style w:type="character" w:styleId="Hipervnculo">
    <w:name w:val="Hyperlink"/>
    <w:basedOn w:val="Fuentedeprrafopredeter"/>
    <w:uiPriority w:val="99"/>
    <w:unhideWhenUsed/>
    <w:rsid w:val="00745A6B"/>
    <w:rPr>
      <w:color w:val="0000FF" w:themeColor="hyperlink"/>
      <w:u w:val="single"/>
    </w:rPr>
  </w:style>
  <w:style w:type="character" w:styleId="Mencinsinresolver">
    <w:name w:val="Unresolved Mention"/>
    <w:basedOn w:val="Fuentedeprrafopredeter"/>
    <w:uiPriority w:val="99"/>
    <w:semiHidden/>
    <w:unhideWhenUsed/>
    <w:rsid w:val="00745A6B"/>
    <w:rPr>
      <w:color w:val="605E5C"/>
      <w:shd w:val="clear" w:color="auto" w:fill="E1DFDD"/>
    </w:rPr>
  </w:style>
  <w:style w:type="paragraph" w:styleId="NormalWeb">
    <w:name w:val="Normal (Web)"/>
    <w:basedOn w:val="Normal"/>
    <w:uiPriority w:val="99"/>
    <w:semiHidden/>
    <w:unhideWhenUsed/>
    <w:rsid w:val="00653A28"/>
    <w:pPr>
      <w:spacing w:before="100" w:beforeAutospacing="1" w:after="100" w:afterAutospacing="1"/>
    </w:pPr>
    <w:rPr>
      <w:sz w:val="24"/>
      <w:szCs w:val="24"/>
    </w:rPr>
  </w:style>
  <w:style w:type="paragraph" w:customStyle="1" w:styleId="Default">
    <w:name w:val="Default"/>
    <w:rsid w:val="0040549C"/>
    <w:pPr>
      <w:autoSpaceDE w:val="0"/>
      <w:autoSpaceDN w:val="0"/>
      <w:adjustRightInd w:val="0"/>
    </w:pPr>
    <w:rPr>
      <w:rFonts w:ascii="Arial" w:hAnsi="Arial" w:cs="Arial"/>
      <w:color w:val="000000"/>
      <w:sz w:val="24"/>
      <w:szCs w:val="24"/>
    </w:rPr>
  </w:style>
  <w:style w:type="paragraph" w:customStyle="1" w:styleId="isselectedend">
    <w:name w:val="isselectedend"/>
    <w:basedOn w:val="Normal"/>
    <w:rsid w:val="0040549C"/>
    <w:pPr>
      <w:spacing w:before="100" w:beforeAutospacing="1" w:after="100" w:afterAutospacing="1"/>
    </w:pPr>
    <w:rPr>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79744577">
      <w:bodyDiv w:val="1"/>
      <w:marLeft w:val="0"/>
      <w:marRight w:val="0"/>
      <w:marTop w:val="0"/>
      <w:marBottom w:val="0"/>
      <w:divBdr>
        <w:top w:val="none" w:sz="0" w:space="0" w:color="auto"/>
        <w:left w:val="none" w:sz="0" w:space="0" w:color="auto"/>
        <w:bottom w:val="none" w:sz="0" w:space="0" w:color="auto"/>
        <w:right w:val="none" w:sz="0" w:space="0" w:color="auto"/>
      </w:divBdr>
    </w:div>
    <w:div w:id="1654915288">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2.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1" Type="http://schemas.openxmlformats.org/officeDocument/2006/relationships/image" Target="media/image34.png"/></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mc6PmtoHF1SYKzZCls0UBfyEu8w==">CgMxLjAyDmgucHZ4bXZ1M2w3cmpiMg5oLjlnNHh2MXAwMmthYzgAciExN1lNaG5GWW9aOWV1ZmtvVHRWaEVaUTMtaGw1cVpzUGs=</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18</TotalTime>
  <Pages>1</Pages>
  <Words>256</Words>
  <Characters>1413</Characters>
  <Application>Microsoft Office Word</Application>
  <DocSecurity>0</DocSecurity>
  <Lines>11</Lines>
  <Paragraphs>3</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1666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Daniela Robledo Giraldo</dc:creator>
  <cp:lastModifiedBy>Daniela Robledo Giraldo</cp:lastModifiedBy>
  <cp:revision>9</cp:revision>
  <dcterms:created xsi:type="dcterms:W3CDTF">2026-07-14T19:02:00Z</dcterms:created>
  <dcterms:modified xsi:type="dcterms:W3CDTF">2026-07-14T19:23:00Z</dcterms:modified>
</cp:coreProperties>
</file>